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C4DA8" w14:textId="77777777" w:rsidR="00126C4C" w:rsidRDefault="00126C4C">
      <w:pPr>
        <w:jc w:val="center"/>
        <w:rPr>
          <w:rFonts w:hint="eastAsia"/>
          <w:b/>
          <w:i/>
          <w:caps/>
          <w:sz w:val="56"/>
          <w:szCs w:val="56"/>
        </w:rPr>
      </w:pPr>
    </w:p>
    <w:p w14:paraId="548C18BF" w14:textId="77777777" w:rsidR="00126C4C" w:rsidRDefault="00126C4C">
      <w:pPr>
        <w:jc w:val="center"/>
        <w:rPr>
          <w:rFonts w:hint="eastAsia"/>
          <w:b/>
          <w:i/>
          <w:caps/>
          <w:sz w:val="56"/>
          <w:szCs w:val="56"/>
        </w:rPr>
      </w:pPr>
    </w:p>
    <w:p w14:paraId="1D9E34C0" w14:textId="77777777" w:rsidR="00126C4C" w:rsidRDefault="00126C4C">
      <w:pPr>
        <w:jc w:val="center"/>
        <w:rPr>
          <w:rFonts w:hint="eastAsia"/>
          <w:b/>
          <w:i/>
          <w:caps/>
          <w:sz w:val="56"/>
          <w:szCs w:val="56"/>
        </w:rPr>
      </w:pPr>
    </w:p>
    <w:p w14:paraId="595A69AA" w14:textId="77777777" w:rsidR="00126C4C" w:rsidRDefault="00084BB9">
      <w:pPr>
        <w:spacing w:before="114" w:after="114" w:line="276" w:lineRule="auto"/>
        <w:jc w:val="center"/>
        <w:rPr>
          <w:rFonts w:hint="eastAsia"/>
          <w:sz w:val="56"/>
          <w:szCs w:val="56"/>
        </w:rPr>
      </w:pPr>
      <w:r>
        <w:rPr>
          <w:b/>
          <w:i/>
          <w:caps/>
          <w:sz w:val="56"/>
          <w:szCs w:val="56"/>
        </w:rPr>
        <w:t>Bábolnai Százszorszép Óvoda és Bölcsőde bölcsődei csoportjának szakmai programja</w:t>
      </w:r>
    </w:p>
    <w:p w14:paraId="7C947645" w14:textId="77777777" w:rsidR="00126C4C" w:rsidRDefault="00126C4C">
      <w:pPr>
        <w:rPr>
          <w:rFonts w:hint="eastAsia"/>
          <w:b/>
          <w:i/>
          <w:caps/>
          <w:sz w:val="56"/>
          <w:szCs w:val="56"/>
        </w:rPr>
      </w:pPr>
    </w:p>
    <w:p w14:paraId="668A3B43" w14:textId="77777777" w:rsidR="00126C4C" w:rsidRDefault="00126C4C">
      <w:pPr>
        <w:rPr>
          <w:rFonts w:hint="eastAsia"/>
          <w:b/>
          <w:i/>
          <w:caps/>
          <w:sz w:val="56"/>
          <w:szCs w:val="56"/>
        </w:rPr>
      </w:pPr>
    </w:p>
    <w:p w14:paraId="60105F77" w14:textId="77777777" w:rsidR="00126C4C" w:rsidRDefault="00126C4C">
      <w:pPr>
        <w:rPr>
          <w:rFonts w:hint="eastAsia"/>
          <w:b/>
          <w:i/>
          <w:caps/>
          <w:sz w:val="56"/>
          <w:szCs w:val="56"/>
        </w:rPr>
      </w:pPr>
    </w:p>
    <w:p w14:paraId="6F2B482C" w14:textId="77777777" w:rsidR="00126C4C" w:rsidRDefault="00126C4C">
      <w:pPr>
        <w:rPr>
          <w:rFonts w:hint="eastAsia"/>
          <w:b/>
          <w:i/>
          <w:caps/>
          <w:sz w:val="56"/>
          <w:szCs w:val="56"/>
        </w:rPr>
      </w:pPr>
    </w:p>
    <w:p w14:paraId="6A7CA80F" w14:textId="77777777" w:rsidR="00126C4C" w:rsidRDefault="00126C4C">
      <w:pPr>
        <w:rPr>
          <w:rFonts w:hint="eastAsia"/>
          <w:b/>
          <w:i/>
          <w:caps/>
          <w:sz w:val="56"/>
          <w:szCs w:val="56"/>
        </w:rPr>
      </w:pPr>
    </w:p>
    <w:p w14:paraId="4B482CD4" w14:textId="77777777" w:rsidR="00126C4C" w:rsidRDefault="00126C4C">
      <w:pPr>
        <w:rPr>
          <w:rFonts w:hint="eastAsia"/>
          <w:b/>
          <w:i/>
          <w:caps/>
          <w:sz w:val="56"/>
          <w:szCs w:val="56"/>
        </w:rPr>
      </w:pPr>
    </w:p>
    <w:p w14:paraId="2AEC91A4" w14:textId="77777777" w:rsidR="00126C4C" w:rsidRDefault="00126C4C">
      <w:pPr>
        <w:rPr>
          <w:rFonts w:hint="eastAsia"/>
          <w:b/>
          <w:i/>
          <w:caps/>
          <w:sz w:val="56"/>
          <w:szCs w:val="56"/>
        </w:rPr>
      </w:pPr>
    </w:p>
    <w:p w14:paraId="509C0523" w14:textId="77777777" w:rsidR="00126C4C" w:rsidRDefault="00126C4C">
      <w:pPr>
        <w:rPr>
          <w:rFonts w:hint="eastAsia"/>
          <w:b/>
          <w:i/>
          <w:caps/>
          <w:sz w:val="56"/>
          <w:szCs w:val="56"/>
        </w:rPr>
      </w:pPr>
    </w:p>
    <w:p w14:paraId="0C7DF146" w14:textId="77777777" w:rsidR="00126C4C" w:rsidRDefault="00126C4C">
      <w:pPr>
        <w:rPr>
          <w:rFonts w:hint="eastAsia"/>
          <w:b/>
          <w:i/>
          <w:caps/>
          <w:sz w:val="56"/>
          <w:szCs w:val="56"/>
        </w:rPr>
      </w:pPr>
    </w:p>
    <w:p w14:paraId="569DD0F0" w14:textId="77777777" w:rsidR="00126C4C" w:rsidRDefault="00126C4C">
      <w:pPr>
        <w:rPr>
          <w:rFonts w:hint="eastAsia"/>
          <w:b/>
          <w:i/>
          <w:caps/>
          <w:sz w:val="56"/>
          <w:szCs w:val="56"/>
        </w:rPr>
      </w:pPr>
    </w:p>
    <w:p w14:paraId="7F655E1A" w14:textId="77777777" w:rsidR="00126C4C" w:rsidRDefault="00126C4C">
      <w:pPr>
        <w:rPr>
          <w:rFonts w:hint="eastAsia"/>
          <w:b/>
          <w:i/>
          <w:caps/>
          <w:sz w:val="56"/>
          <w:szCs w:val="56"/>
        </w:rPr>
      </w:pPr>
    </w:p>
    <w:p w14:paraId="6ED80042" w14:textId="77777777" w:rsidR="00126C4C" w:rsidRDefault="00126C4C">
      <w:pPr>
        <w:rPr>
          <w:rFonts w:hint="eastAsia"/>
          <w:b/>
          <w:i/>
          <w:caps/>
          <w:sz w:val="56"/>
          <w:szCs w:val="56"/>
        </w:rPr>
      </w:pPr>
    </w:p>
    <w:p w14:paraId="6F8EC4B5" w14:textId="77777777" w:rsidR="00126C4C" w:rsidRDefault="00126C4C">
      <w:pPr>
        <w:rPr>
          <w:rFonts w:hint="eastAsia"/>
          <w:b/>
          <w:i/>
          <w:caps/>
          <w:sz w:val="56"/>
          <w:szCs w:val="56"/>
        </w:rPr>
      </w:pPr>
    </w:p>
    <w:p w14:paraId="531D40C6" w14:textId="77777777" w:rsidR="00126C4C" w:rsidRDefault="00126C4C">
      <w:pPr>
        <w:rPr>
          <w:rFonts w:hint="eastAsia"/>
          <w:b/>
          <w:i/>
          <w:caps/>
          <w:sz w:val="56"/>
          <w:szCs w:val="56"/>
        </w:rPr>
      </w:pPr>
    </w:p>
    <w:p w14:paraId="244AD0DC" w14:textId="77777777" w:rsidR="00126C4C" w:rsidRDefault="00126C4C">
      <w:pPr>
        <w:rPr>
          <w:rFonts w:hint="eastAsia"/>
          <w:b/>
          <w:i/>
          <w:caps/>
          <w:sz w:val="56"/>
          <w:szCs w:val="56"/>
        </w:rPr>
      </w:pPr>
    </w:p>
    <w:p w14:paraId="653B5519" w14:textId="77777777" w:rsidR="00126C4C" w:rsidRDefault="00126C4C">
      <w:pPr>
        <w:rPr>
          <w:rFonts w:hint="eastAsia"/>
          <w:b/>
          <w:i/>
          <w:caps/>
          <w:sz w:val="56"/>
          <w:szCs w:val="56"/>
        </w:rPr>
      </w:pPr>
    </w:p>
    <w:p w14:paraId="303C7D5E" w14:textId="77777777" w:rsidR="00126C4C" w:rsidRDefault="00084BB9">
      <w:pPr>
        <w:rPr>
          <w:rFonts w:hint="eastAsia"/>
        </w:rPr>
      </w:pPr>
      <w:r>
        <w:rPr>
          <w:caps/>
          <w:sz w:val="28"/>
          <w:szCs w:val="28"/>
        </w:rPr>
        <w:t xml:space="preserve">                                     </w:t>
      </w:r>
      <w:r>
        <w:rPr>
          <w:b/>
          <w:bCs/>
          <w:caps/>
          <w:sz w:val="28"/>
          <w:szCs w:val="28"/>
        </w:rPr>
        <w:t>Szervezeti  keretek</w:t>
      </w:r>
    </w:p>
    <w:p w14:paraId="1BA25E76" w14:textId="77777777" w:rsidR="00126C4C" w:rsidRDefault="00126C4C">
      <w:pPr>
        <w:rPr>
          <w:rFonts w:hint="eastAsia"/>
          <w:b/>
          <w:caps/>
          <w:sz w:val="28"/>
          <w:szCs w:val="28"/>
          <w:u w:val="single"/>
        </w:rPr>
      </w:pPr>
    </w:p>
    <w:p w14:paraId="3F0E8A24" w14:textId="77777777" w:rsidR="00126C4C" w:rsidRDefault="00084BB9">
      <w:pPr>
        <w:rPr>
          <w:rFonts w:hint="eastAsia"/>
          <w:b/>
          <w:caps/>
          <w:sz w:val="28"/>
          <w:szCs w:val="28"/>
          <w:u w:val="single"/>
        </w:rPr>
      </w:pPr>
      <w:r>
        <w:rPr>
          <w:b/>
          <w:caps/>
          <w:noProof/>
          <w:sz w:val="28"/>
          <w:szCs w:val="28"/>
          <w:u w:val="single"/>
        </w:rPr>
        <mc:AlternateContent>
          <mc:Choice Requires="wps">
            <w:drawing>
              <wp:anchor distT="0" distB="0" distL="637540" distR="638810" simplePos="0" relativeHeight="3" behindDoc="0" locked="0" layoutInCell="0" allowOverlap="1" wp14:anchorId="71908F21" wp14:editId="51CFCF9C">
                <wp:simplePos x="0" y="0"/>
                <wp:positionH relativeFrom="column">
                  <wp:posOffset>494030</wp:posOffset>
                </wp:positionH>
                <wp:positionV relativeFrom="paragraph">
                  <wp:posOffset>858520</wp:posOffset>
                </wp:positionV>
                <wp:extent cx="2324100" cy="1057275"/>
                <wp:effectExtent l="637540" t="0" r="638810" b="0"/>
                <wp:wrapNone/>
                <wp:docPr id="1" name="Kép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7885800">
                          <a:off x="0" y="0"/>
                          <a:ext cx="2324160" cy="105732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/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path="m,l21600,21600nfe">
                <v:stroke joinstyle="miter"/>
                <v:path gradientshapeok="t" o:connecttype="rect" textboxrect="0,0,21600,21600"/>
              </v:shapetype>
              <v:shape id="shape_0" ID="Kép1" stroked="t" o:allowincell="f" style="position:absolute;margin-left:38.9pt;margin-top:67.6pt;width:182.95pt;height:83.2pt;mso-wrap-style:none;v-text-anchor:middle;rotation:131" type="_x0000_t32">
                <v:fill o:detectmouseclick="t" on="false"/>
                <v:stroke color="black" weight="9360" endarrow="block" endarrowwidth="medium" endarrowlength="medium" joinstyle="miter" endcap="flat"/>
                <w10:wrap type="none"/>
              </v:shape>
            </w:pict>
          </mc:Fallback>
        </mc:AlternateContent>
      </w:r>
    </w:p>
    <w:p w14:paraId="2BD6668A" w14:textId="77777777" w:rsidR="00126C4C" w:rsidRDefault="00126C4C">
      <w:pPr>
        <w:rPr>
          <w:rFonts w:hint="eastAsia"/>
          <w:b/>
          <w:caps/>
          <w:sz w:val="28"/>
          <w:szCs w:val="28"/>
          <w:u w:val="single"/>
        </w:rPr>
      </w:pPr>
    </w:p>
    <w:p w14:paraId="5B287F58" w14:textId="77777777" w:rsidR="00126C4C" w:rsidRDefault="00126C4C">
      <w:pPr>
        <w:rPr>
          <w:rFonts w:hint="eastAsia"/>
          <w:b/>
          <w:caps/>
          <w:sz w:val="28"/>
          <w:szCs w:val="28"/>
          <w:u w:val="single"/>
        </w:rPr>
      </w:pPr>
    </w:p>
    <w:p w14:paraId="3BAA2A30" w14:textId="77777777" w:rsidR="00126C4C" w:rsidRDefault="00084BB9">
      <w:pPr>
        <w:jc w:val="center"/>
        <w:rPr>
          <w:rFonts w:hint="eastAsia"/>
        </w:rPr>
      </w:pPr>
      <w:r>
        <w:rPr>
          <w:caps/>
          <w:sz w:val="28"/>
          <w:szCs w:val="28"/>
        </w:rPr>
        <w:t>Bábolna város önkormányzatának Képviselőtestülete</w:t>
      </w:r>
    </w:p>
    <w:p w14:paraId="0A213767" w14:textId="77777777" w:rsidR="00126C4C" w:rsidRDefault="00084BB9">
      <w:pPr>
        <w:jc w:val="center"/>
        <w:rPr>
          <w:rFonts w:hint="eastAsia"/>
          <w:b/>
          <w:caps/>
          <w:sz w:val="28"/>
          <w:szCs w:val="28"/>
          <w:lang w:eastAsia="hu-HU"/>
        </w:rPr>
      </w:pPr>
      <w:r>
        <w:rPr>
          <w:b/>
          <w:caps/>
          <w:noProof/>
          <w:sz w:val="28"/>
          <w:szCs w:val="28"/>
          <w:lang w:eastAsia="hu-HU"/>
        </w:rPr>
        <mc:AlternateContent>
          <mc:Choice Requires="wps">
            <w:drawing>
              <wp:anchor distT="5080" distB="0" distL="3175" distR="0" simplePos="0" relativeHeight="4" behindDoc="0" locked="0" layoutInCell="0" allowOverlap="1" wp14:anchorId="2C5C7FCC" wp14:editId="739F6CB4">
                <wp:simplePos x="0" y="0"/>
                <wp:positionH relativeFrom="column">
                  <wp:posOffset>2824480</wp:posOffset>
                </wp:positionH>
                <wp:positionV relativeFrom="paragraph">
                  <wp:posOffset>45085</wp:posOffset>
                </wp:positionV>
                <wp:extent cx="2333625" cy="1171575"/>
                <wp:effectExtent l="3175" t="5080" r="0" b="0"/>
                <wp:wrapNone/>
                <wp:docPr id="2" name="Kép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3520" cy="117144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/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Kép2" stroked="t" o:allowincell="f" style="position:absolute;margin-left:222.4pt;margin-top:3.55pt;width:183.7pt;height:92.2pt;mso-wrap-style:none;v-text-anchor:middle" type="_x0000_t32">
                <v:fill o:detectmouseclick="t" on="false"/>
                <v:stroke color="black" weight="9360" endarrow="block" endarrowwidth="medium" endarrowlength="medium" joinstyle="miter" endcap="flat"/>
                <w10:wrap type="none"/>
              </v:shape>
            </w:pict>
          </mc:Fallback>
        </mc:AlternateContent>
      </w:r>
    </w:p>
    <w:p w14:paraId="3757143B" w14:textId="77777777" w:rsidR="00126C4C" w:rsidRDefault="00126C4C">
      <w:pPr>
        <w:jc w:val="center"/>
        <w:rPr>
          <w:rFonts w:hint="eastAsia"/>
          <w:b/>
          <w:caps/>
          <w:u w:val="single"/>
        </w:rPr>
      </w:pPr>
    </w:p>
    <w:p w14:paraId="22AFDC8C" w14:textId="77777777" w:rsidR="00126C4C" w:rsidRDefault="00126C4C">
      <w:pPr>
        <w:rPr>
          <w:rFonts w:hint="eastAsia"/>
          <w:b/>
          <w:caps/>
          <w:u w:val="single"/>
        </w:rPr>
      </w:pPr>
    </w:p>
    <w:p w14:paraId="4FACBAC7" w14:textId="77777777" w:rsidR="00126C4C" w:rsidRDefault="00126C4C">
      <w:pPr>
        <w:rPr>
          <w:rFonts w:hint="eastAsia"/>
          <w:b/>
          <w:caps/>
          <w:u w:val="single"/>
        </w:rPr>
      </w:pPr>
    </w:p>
    <w:p w14:paraId="30864EEB" w14:textId="77777777" w:rsidR="00126C4C" w:rsidRDefault="00126C4C">
      <w:pPr>
        <w:rPr>
          <w:rFonts w:hint="eastAsia"/>
          <w:b/>
          <w:caps/>
          <w:u w:val="single"/>
        </w:rPr>
      </w:pPr>
    </w:p>
    <w:p w14:paraId="2B8E530E" w14:textId="77777777" w:rsidR="00126C4C" w:rsidRDefault="00126C4C">
      <w:pPr>
        <w:rPr>
          <w:rFonts w:hint="eastAsia"/>
          <w:b/>
          <w:caps/>
          <w:u w:val="single"/>
        </w:rPr>
      </w:pPr>
    </w:p>
    <w:p w14:paraId="0E151715" w14:textId="77777777" w:rsidR="00126C4C" w:rsidRDefault="00084BB9">
      <w:pPr>
        <w:rPr>
          <w:rFonts w:hint="eastAsia"/>
          <w:b/>
          <w:caps/>
          <w:u w:val="single"/>
        </w:rPr>
      </w:pPr>
      <w:r>
        <w:rPr>
          <w:b/>
          <w:caps/>
          <w:noProof/>
          <w:u w:val="single"/>
        </w:rPr>
        <mc:AlternateContent>
          <mc:Choice Requires="wps">
            <w:drawing>
              <wp:anchor distT="0" distB="0" distL="273050" distR="274955" simplePos="0" relativeHeight="6" behindDoc="0" locked="0" layoutInCell="0" allowOverlap="1" wp14:anchorId="461A2D0D" wp14:editId="753F28B5">
                <wp:simplePos x="0" y="0"/>
                <wp:positionH relativeFrom="column">
                  <wp:posOffset>2980055</wp:posOffset>
                </wp:positionH>
                <wp:positionV relativeFrom="paragraph">
                  <wp:posOffset>511175</wp:posOffset>
                </wp:positionV>
                <wp:extent cx="2171700" cy="1628775"/>
                <wp:effectExtent l="273050" t="0" r="274955" b="0"/>
                <wp:wrapNone/>
                <wp:docPr id="3" name="Kép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6378000">
                          <a:off x="0" y="0"/>
                          <a:ext cx="2171880" cy="162864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/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Kép4" stroked="t" o:allowincell="f" style="position:absolute;margin-left:234.6pt;margin-top:40.2pt;width:170.95pt;height:128.2pt;mso-wrap-style:none;v-text-anchor:middle;rotation:106" type="_x0000_t32">
                <v:fill o:detectmouseclick="t" on="false"/>
                <v:stroke color="black" weight="9360" endarrow="block" endarrowwidth="medium" endarrowlength="medium" joinstyle="miter" endcap="flat"/>
                <w10:wrap type="none"/>
              </v:shape>
            </w:pict>
          </mc:Fallback>
        </mc:AlternateContent>
      </w:r>
    </w:p>
    <w:p w14:paraId="5A232FAF" w14:textId="77777777" w:rsidR="00126C4C" w:rsidRDefault="00084BB9">
      <w:pPr>
        <w:rPr>
          <w:rFonts w:hint="eastAsia"/>
        </w:rPr>
      </w:pPr>
      <w:r>
        <w:rPr>
          <w:caps/>
          <w:sz w:val="28"/>
          <w:szCs w:val="28"/>
        </w:rPr>
        <w:t xml:space="preserve">Polgármester         </w:t>
      </w:r>
      <w:r>
        <w:rPr>
          <w:caps/>
        </w:rPr>
        <w:t xml:space="preserve">                                                                                   </w:t>
      </w:r>
      <w:r>
        <w:rPr>
          <w:caps/>
          <w:sz w:val="28"/>
          <w:szCs w:val="28"/>
        </w:rPr>
        <w:t xml:space="preserve"> jegyző</w:t>
      </w:r>
    </w:p>
    <w:p w14:paraId="12E9291D" w14:textId="77777777" w:rsidR="00126C4C" w:rsidRDefault="00084BB9">
      <w:pPr>
        <w:jc w:val="center"/>
        <w:rPr>
          <w:rFonts w:hint="eastAsia"/>
          <w:b/>
          <w:caps/>
          <w:sz w:val="28"/>
          <w:szCs w:val="28"/>
          <w:lang w:eastAsia="hu-HU"/>
        </w:rPr>
      </w:pPr>
      <w:r>
        <w:rPr>
          <w:b/>
          <w:caps/>
          <w:noProof/>
          <w:sz w:val="28"/>
          <w:szCs w:val="28"/>
          <w:lang w:eastAsia="hu-HU"/>
        </w:rPr>
        <mc:AlternateContent>
          <mc:Choice Requires="wps">
            <w:drawing>
              <wp:anchor distT="4445" distB="0" distL="3175" distR="635" simplePos="0" relativeHeight="5" behindDoc="0" locked="0" layoutInCell="0" allowOverlap="1" wp14:anchorId="1309918E" wp14:editId="7121BA57">
                <wp:simplePos x="0" y="0"/>
                <wp:positionH relativeFrom="column">
                  <wp:posOffset>814705</wp:posOffset>
                </wp:positionH>
                <wp:positionV relativeFrom="paragraph">
                  <wp:posOffset>128270</wp:posOffset>
                </wp:positionV>
                <wp:extent cx="2095500" cy="1628775"/>
                <wp:effectExtent l="3175" t="4445" r="635" b="0"/>
                <wp:wrapNone/>
                <wp:docPr id="4" name="Kép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60" cy="162864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/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Kép3" stroked="t" o:allowincell="f" style="position:absolute;margin-left:64.15pt;margin-top:10.1pt;width:164.95pt;height:128.2pt;mso-wrap-style:none;v-text-anchor:middle" type="_x0000_t32">
                <v:fill o:detectmouseclick="t" on="false"/>
                <v:stroke color="black" weight="9360" endarrow="block" endarrowwidth="medium" endarrowlength="medium" joinstyle="miter" endcap="flat"/>
                <w10:wrap type="none"/>
              </v:shape>
            </w:pict>
          </mc:Fallback>
        </mc:AlternateContent>
      </w:r>
    </w:p>
    <w:p w14:paraId="15DAFD87" w14:textId="77777777" w:rsidR="00126C4C" w:rsidRDefault="00126C4C">
      <w:pPr>
        <w:rPr>
          <w:rFonts w:hint="eastAsia"/>
          <w:b/>
          <w:caps/>
          <w:sz w:val="28"/>
          <w:szCs w:val="28"/>
        </w:rPr>
      </w:pPr>
    </w:p>
    <w:p w14:paraId="0D3CDC2B" w14:textId="77777777" w:rsidR="00126C4C" w:rsidRDefault="00126C4C">
      <w:pPr>
        <w:rPr>
          <w:rFonts w:hint="eastAsia"/>
          <w:caps/>
          <w:sz w:val="28"/>
          <w:szCs w:val="28"/>
        </w:rPr>
      </w:pPr>
    </w:p>
    <w:p w14:paraId="72D712F8" w14:textId="77777777" w:rsidR="00126C4C" w:rsidRDefault="00126C4C">
      <w:pPr>
        <w:rPr>
          <w:rFonts w:hint="eastAsia"/>
          <w:caps/>
          <w:sz w:val="28"/>
          <w:szCs w:val="28"/>
        </w:rPr>
      </w:pPr>
    </w:p>
    <w:p w14:paraId="3FFF9A85" w14:textId="77777777" w:rsidR="00126C4C" w:rsidRDefault="00126C4C">
      <w:pPr>
        <w:rPr>
          <w:rFonts w:hint="eastAsia"/>
          <w:caps/>
          <w:sz w:val="28"/>
          <w:szCs w:val="28"/>
        </w:rPr>
      </w:pPr>
    </w:p>
    <w:p w14:paraId="4BD7C5D8" w14:textId="77777777" w:rsidR="00126C4C" w:rsidRDefault="00126C4C">
      <w:pPr>
        <w:rPr>
          <w:rFonts w:hint="eastAsia"/>
          <w:caps/>
          <w:sz w:val="28"/>
          <w:szCs w:val="28"/>
        </w:rPr>
      </w:pPr>
    </w:p>
    <w:p w14:paraId="2FCDCE08" w14:textId="77777777" w:rsidR="00126C4C" w:rsidRDefault="00126C4C">
      <w:pPr>
        <w:rPr>
          <w:rFonts w:hint="eastAsia"/>
          <w:caps/>
          <w:sz w:val="28"/>
          <w:szCs w:val="28"/>
        </w:rPr>
      </w:pPr>
    </w:p>
    <w:p w14:paraId="0565C53A" w14:textId="77777777" w:rsidR="00126C4C" w:rsidRDefault="00084BB9">
      <w:pPr>
        <w:rPr>
          <w:rFonts w:hint="eastAsia"/>
          <w:caps/>
          <w:sz w:val="28"/>
          <w:szCs w:val="28"/>
        </w:rPr>
      </w:pPr>
      <w:r>
        <w:rPr>
          <w:caps/>
          <w:noProof/>
          <w:sz w:val="28"/>
          <w:szCs w:val="28"/>
        </w:rPr>
        <mc:AlternateContent>
          <mc:Choice Requires="wps">
            <w:drawing>
              <wp:anchor distT="0" distB="0" distL="412115" distR="413385" simplePos="0" relativeHeight="7" behindDoc="0" locked="0" layoutInCell="0" allowOverlap="1" wp14:anchorId="35F69FEE" wp14:editId="51623EE8">
                <wp:simplePos x="0" y="0"/>
                <wp:positionH relativeFrom="column">
                  <wp:posOffset>723265</wp:posOffset>
                </wp:positionH>
                <wp:positionV relativeFrom="paragraph">
                  <wp:posOffset>742315</wp:posOffset>
                </wp:positionV>
                <wp:extent cx="2095500" cy="1257300"/>
                <wp:effectExtent l="412115" t="0" r="413385" b="0"/>
                <wp:wrapNone/>
                <wp:docPr id="5" name="Kép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7041600">
                          <a:off x="0" y="0"/>
                          <a:ext cx="2095560" cy="125748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/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Kép5" stroked="t" o:allowincell="f" style="position:absolute;margin-left:56.95pt;margin-top:58.45pt;width:164.95pt;height:98.95pt;mso-wrap-style:none;v-text-anchor:middle;rotation:117" type="_x0000_t32">
                <v:fill o:detectmouseclick="t" on="false"/>
                <v:stroke color="black" weight="9360" endarrow="block" endarrowwidth="medium" endarrowlength="medium" joinstyle="miter" endcap="flat"/>
                <w10:wrap type="none"/>
              </v:shape>
            </w:pict>
          </mc:Fallback>
        </mc:AlternateContent>
      </w:r>
    </w:p>
    <w:p w14:paraId="2C4BFE04" w14:textId="77777777" w:rsidR="00126C4C" w:rsidRDefault="00126C4C">
      <w:pPr>
        <w:rPr>
          <w:rFonts w:hint="eastAsia"/>
          <w:caps/>
          <w:sz w:val="28"/>
          <w:szCs w:val="28"/>
        </w:rPr>
      </w:pPr>
    </w:p>
    <w:p w14:paraId="7A5C9EEA" w14:textId="77777777" w:rsidR="00126C4C" w:rsidRDefault="00084BB9">
      <w:pPr>
        <w:jc w:val="center"/>
        <w:rPr>
          <w:rFonts w:hint="eastAsia"/>
        </w:rPr>
      </w:pPr>
      <w:r>
        <w:rPr>
          <w:caps/>
          <w:sz w:val="28"/>
          <w:szCs w:val="28"/>
        </w:rPr>
        <w:t>BÁBOLNAI Százszorszép Óvoda és Bölcsőde</w:t>
      </w:r>
    </w:p>
    <w:p w14:paraId="4E497171" w14:textId="77777777" w:rsidR="00126C4C" w:rsidRDefault="00084BB9">
      <w:pPr>
        <w:jc w:val="center"/>
        <w:rPr>
          <w:rFonts w:hint="eastAsia"/>
          <w:caps/>
          <w:sz w:val="28"/>
          <w:szCs w:val="28"/>
          <w:lang w:eastAsia="hu-HU"/>
        </w:rPr>
      </w:pPr>
      <w:r>
        <w:rPr>
          <w:caps/>
          <w:noProof/>
          <w:sz w:val="28"/>
          <w:szCs w:val="28"/>
          <w:lang w:eastAsia="hu-HU"/>
        </w:rPr>
        <mc:AlternateContent>
          <mc:Choice Requires="wps">
            <w:drawing>
              <wp:anchor distT="4445" distB="635" distL="2540" distR="0" simplePos="0" relativeHeight="8" behindDoc="0" locked="0" layoutInCell="0" allowOverlap="1" wp14:anchorId="41143521" wp14:editId="3F470D94">
                <wp:simplePos x="0" y="0"/>
                <wp:positionH relativeFrom="column">
                  <wp:posOffset>2910205</wp:posOffset>
                </wp:positionH>
                <wp:positionV relativeFrom="paragraph">
                  <wp:posOffset>132080</wp:posOffset>
                </wp:positionV>
                <wp:extent cx="2103120" cy="1257300"/>
                <wp:effectExtent l="2540" t="4445" r="0" b="635"/>
                <wp:wrapNone/>
                <wp:docPr id="6" name="Kép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3120" cy="125748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/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Kép6" stroked="t" o:allowincell="f" style="position:absolute;margin-left:229.15pt;margin-top:10.4pt;width:165.55pt;height:98.95pt;mso-wrap-style:none;v-text-anchor:middle" type="_x0000_t32">
                <v:fill o:detectmouseclick="t" on="false"/>
                <v:stroke color="black" weight="9360" endarrow="block" endarrowwidth="medium" endarrowlength="medium" joinstyle="miter" endcap="flat"/>
                <w10:wrap type="none"/>
              </v:shape>
            </w:pict>
          </mc:Fallback>
        </mc:AlternateContent>
      </w:r>
    </w:p>
    <w:p w14:paraId="7291CE65" w14:textId="77777777" w:rsidR="00126C4C" w:rsidRDefault="00126C4C">
      <w:pPr>
        <w:rPr>
          <w:rFonts w:hint="eastAsia"/>
          <w:caps/>
          <w:sz w:val="28"/>
          <w:szCs w:val="28"/>
        </w:rPr>
      </w:pPr>
    </w:p>
    <w:p w14:paraId="5EA7EA6E" w14:textId="77777777" w:rsidR="00126C4C" w:rsidRDefault="00126C4C">
      <w:pPr>
        <w:rPr>
          <w:rFonts w:hint="eastAsia"/>
          <w:caps/>
          <w:sz w:val="28"/>
          <w:szCs w:val="28"/>
        </w:rPr>
      </w:pPr>
    </w:p>
    <w:p w14:paraId="6AD973F9" w14:textId="77777777" w:rsidR="00126C4C" w:rsidRDefault="00126C4C">
      <w:pPr>
        <w:rPr>
          <w:rFonts w:hint="eastAsia"/>
          <w:caps/>
          <w:sz w:val="28"/>
          <w:szCs w:val="28"/>
        </w:rPr>
      </w:pPr>
    </w:p>
    <w:p w14:paraId="3342F485" w14:textId="77777777" w:rsidR="00126C4C" w:rsidRDefault="00126C4C">
      <w:pPr>
        <w:rPr>
          <w:rFonts w:hint="eastAsia"/>
          <w:caps/>
          <w:sz w:val="28"/>
          <w:szCs w:val="28"/>
        </w:rPr>
      </w:pPr>
    </w:p>
    <w:p w14:paraId="2AAB5CDF" w14:textId="77777777" w:rsidR="00126C4C" w:rsidRDefault="00126C4C">
      <w:pPr>
        <w:rPr>
          <w:rFonts w:hint="eastAsia"/>
          <w:caps/>
          <w:sz w:val="28"/>
          <w:szCs w:val="28"/>
        </w:rPr>
      </w:pPr>
    </w:p>
    <w:p w14:paraId="0B16A697" w14:textId="77777777" w:rsidR="00126C4C" w:rsidRDefault="00126C4C">
      <w:pPr>
        <w:rPr>
          <w:rFonts w:hint="eastAsia"/>
          <w:caps/>
          <w:sz w:val="28"/>
          <w:szCs w:val="28"/>
        </w:rPr>
      </w:pPr>
    </w:p>
    <w:p w14:paraId="7F019E95" w14:textId="77777777" w:rsidR="00126C4C" w:rsidRDefault="00084BB9">
      <w:pPr>
        <w:rPr>
          <w:rFonts w:hint="eastAsia"/>
        </w:rPr>
      </w:pPr>
      <w:r>
        <w:rPr>
          <w:caps/>
          <w:sz w:val="28"/>
          <w:szCs w:val="28"/>
        </w:rPr>
        <w:t>6 óvodai csoport                                               1 bölcsődei csoport</w:t>
      </w:r>
    </w:p>
    <w:p w14:paraId="7C2DAF04" w14:textId="77777777" w:rsidR="00126C4C" w:rsidRDefault="00126C4C">
      <w:pPr>
        <w:rPr>
          <w:rFonts w:hint="eastAsia"/>
          <w:caps/>
          <w:sz w:val="28"/>
          <w:szCs w:val="28"/>
        </w:rPr>
      </w:pPr>
    </w:p>
    <w:p w14:paraId="7FA01413" w14:textId="77777777" w:rsidR="00126C4C" w:rsidRDefault="00126C4C">
      <w:pPr>
        <w:rPr>
          <w:rFonts w:hint="eastAsia"/>
          <w:caps/>
          <w:sz w:val="28"/>
          <w:szCs w:val="28"/>
        </w:rPr>
      </w:pPr>
    </w:p>
    <w:p w14:paraId="3B2F2533" w14:textId="77777777" w:rsidR="00126C4C" w:rsidRDefault="00126C4C">
      <w:pPr>
        <w:rPr>
          <w:rFonts w:hint="eastAsia"/>
          <w:caps/>
          <w:sz w:val="28"/>
          <w:szCs w:val="28"/>
        </w:rPr>
      </w:pPr>
    </w:p>
    <w:p w14:paraId="1AB2D897" w14:textId="77777777" w:rsidR="00126C4C" w:rsidRDefault="00126C4C">
      <w:pPr>
        <w:rPr>
          <w:rFonts w:hint="eastAsia"/>
          <w:caps/>
          <w:sz w:val="28"/>
          <w:szCs w:val="28"/>
        </w:rPr>
      </w:pPr>
    </w:p>
    <w:p w14:paraId="5A2BE222" w14:textId="77777777" w:rsidR="00126C4C" w:rsidRDefault="00126C4C">
      <w:pPr>
        <w:rPr>
          <w:rFonts w:hint="eastAsia"/>
          <w:caps/>
          <w:sz w:val="28"/>
          <w:szCs w:val="28"/>
        </w:rPr>
      </w:pPr>
    </w:p>
    <w:p w14:paraId="608F24EA" w14:textId="77777777" w:rsidR="00126C4C" w:rsidRDefault="00126C4C">
      <w:pPr>
        <w:rPr>
          <w:rFonts w:hint="eastAsia"/>
          <w:caps/>
          <w:sz w:val="28"/>
          <w:szCs w:val="28"/>
        </w:rPr>
      </w:pPr>
    </w:p>
    <w:p w14:paraId="6E881ACB" w14:textId="77777777" w:rsidR="00126C4C" w:rsidRDefault="00126C4C">
      <w:pPr>
        <w:rPr>
          <w:rFonts w:hint="eastAsia"/>
          <w:caps/>
          <w:sz w:val="28"/>
          <w:szCs w:val="28"/>
        </w:rPr>
      </w:pPr>
    </w:p>
    <w:p w14:paraId="7678CC43" w14:textId="77777777" w:rsidR="00126C4C" w:rsidRDefault="00126C4C">
      <w:pPr>
        <w:rPr>
          <w:rFonts w:hint="eastAsia"/>
          <w:caps/>
          <w:sz w:val="28"/>
          <w:szCs w:val="28"/>
        </w:rPr>
      </w:pPr>
    </w:p>
    <w:p w14:paraId="1341238C" w14:textId="77777777" w:rsidR="00126C4C" w:rsidRDefault="00126C4C">
      <w:pPr>
        <w:rPr>
          <w:rFonts w:hint="eastAsia"/>
          <w:caps/>
          <w:sz w:val="28"/>
          <w:szCs w:val="28"/>
        </w:rPr>
      </w:pPr>
    </w:p>
    <w:p w14:paraId="44FD796A" w14:textId="77777777" w:rsidR="00126C4C" w:rsidRDefault="00126C4C">
      <w:pPr>
        <w:rPr>
          <w:rFonts w:hint="eastAsia"/>
          <w:caps/>
          <w:sz w:val="28"/>
          <w:szCs w:val="28"/>
        </w:rPr>
      </w:pPr>
    </w:p>
    <w:p w14:paraId="4B27C341" w14:textId="77777777" w:rsidR="00126C4C" w:rsidRDefault="00084BB9">
      <w:pPr>
        <w:rPr>
          <w:rFonts w:hint="eastAsia"/>
          <w:b/>
          <w:bCs/>
        </w:rPr>
      </w:pPr>
      <w:r>
        <w:rPr>
          <w:b/>
          <w:bCs/>
        </w:rPr>
        <w:t xml:space="preserve"> </w:t>
      </w:r>
      <w:r>
        <w:rPr>
          <w:b/>
          <w:bCs/>
          <w:sz w:val="36"/>
          <w:szCs w:val="36"/>
        </w:rPr>
        <w:t>Az intézmény adatai:</w:t>
      </w:r>
    </w:p>
    <w:p w14:paraId="4F7A7618" w14:textId="77777777" w:rsidR="00126C4C" w:rsidRDefault="00126C4C">
      <w:pPr>
        <w:rPr>
          <w:rFonts w:hint="eastAsia"/>
        </w:rPr>
      </w:pPr>
    </w:p>
    <w:p w14:paraId="28115C9F" w14:textId="77777777" w:rsidR="00126C4C" w:rsidRDefault="00084BB9">
      <w:pPr>
        <w:rPr>
          <w:rFonts w:hint="eastAsia"/>
        </w:rPr>
      </w:pPr>
      <w:r>
        <w:t xml:space="preserve">Az intézmény elnevezése: </w:t>
      </w:r>
    </w:p>
    <w:p w14:paraId="3D1B1ACD" w14:textId="77777777" w:rsidR="00126C4C" w:rsidRDefault="00084BB9">
      <w:pPr>
        <w:rPr>
          <w:rFonts w:hint="eastAsia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Bábolnai Százszorszép Óvoda és Bölcsőde</w:t>
      </w:r>
    </w:p>
    <w:p w14:paraId="53DFF88C" w14:textId="77777777" w:rsidR="00126C4C" w:rsidRDefault="00126C4C">
      <w:pPr>
        <w:rPr>
          <w:rFonts w:hint="eastAsia"/>
          <w:b/>
          <w:bCs/>
          <w:sz w:val="32"/>
          <w:szCs w:val="32"/>
        </w:rPr>
      </w:pPr>
    </w:p>
    <w:p w14:paraId="524EF70A" w14:textId="77777777" w:rsidR="00126C4C" w:rsidRDefault="00084BB9">
      <w:pPr>
        <w:rPr>
          <w:rFonts w:hint="eastAsia"/>
        </w:rPr>
      </w:pPr>
      <w:r>
        <w:t xml:space="preserve"> Székhelye: </w:t>
      </w:r>
    </w:p>
    <w:p w14:paraId="3A680EDA" w14:textId="77777777" w:rsidR="00126C4C" w:rsidRDefault="00084BB9">
      <w:pPr>
        <w:rPr>
          <w:rFonts w:hint="eastAsia"/>
        </w:rPr>
      </w:pPr>
      <w:r>
        <w:t>2943 Bábolna Erzsébet út 2.</w:t>
      </w:r>
    </w:p>
    <w:p w14:paraId="450EA154" w14:textId="77777777" w:rsidR="00126C4C" w:rsidRDefault="00084BB9">
      <w:pPr>
        <w:rPr>
          <w:rFonts w:hint="eastAsia"/>
        </w:rPr>
      </w:pPr>
      <w:r>
        <w:t xml:space="preserve"> Elérhetősége:</w:t>
      </w:r>
    </w:p>
    <w:p w14:paraId="5D4FEF14" w14:textId="77777777" w:rsidR="00126C4C" w:rsidRDefault="00084BB9">
      <w:pPr>
        <w:rPr>
          <w:rFonts w:hint="eastAsia"/>
        </w:rPr>
      </w:pPr>
      <w:r>
        <w:t xml:space="preserve"> telefon:34/369 030</w:t>
      </w:r>
    </w:p>
    <w:p w14:paraId="5E93AAC1" w14:textId="77777777" w:rsidR="00126C4C" w:rsidRDefault="00084BB9">
      <w:pPr>
        <w:rPr>
          <w:rFonts w:hint="eastAsia"/>
        </w:rPr>
      </w:pPr>
      <w:r>
        <w:t xml:space="preserve"> e-mail: ovoda@babolna.hu </w:t>
      </w:r>
    </w:p>
    <w:p w14:paraId="620A9BCE" w14:textId="77777777" w:rsidR="00126C4C" w:rsidRDefault="00084BB9">
      <w:pPr>
        <w:rPr>
          <w:rFonts w:hint="eastAsia"/>
        </w:rPr>
      </w:pPr>
      <w:r>
        <w:t xml:space="preserve"> telefon:34/369 009</w:t>
      </w:r>
    </w:p>
    <w:p w14:paraId="4C082B0A" w14:textId="77777777" w:rsidR="00126C4C" w:rsidRDefault="00084BB9">
      <w:pPr>
        <w:rPr>
          <w:rFonts w:hint="eastAsia"/>
        </w:rPr>
      </w:pPr>
      <w:r>
        <w:t xml:space="preserve"> e-mail: bolcsode@babolna.hu</w:t>
      </w:r>
    </w:p>
    <w:p w14:paraId="70680C7A" w14:textId="77777777" w:rsidR="00126C4C" w:rsidRDefault="00126C4C">
      <w:pPr>
        <w:rPr>
          <w:rFonts w:hint="eastAsia"/>
          <w:sz w:val="26"/>
          <w:szCs w:val="26"/>
        </w:rPr>
      </w:pPr>
    </w:p>
    <w:p w14:paraId="62B38919" w14:textId="77777777" w:rsidR="00126C4C" w:rsidRDefault="00084BB9">
      <w:pPr>
        <w:rPr>
          <w:rFonts w:hint="eastAsia"/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Szervezeti egységek egymásra épülése:</w:t>
      </w:r>
    </w:p>
    <w:p w14:paraId="1C9F69C3" w14:textId="77777777" w:rsidR="00126C4C" w:rsidRDefault="00084BB9">
      <w:pPr>
        <w:jc w:val="both"/>
        <w:rPr>
          <w:rFonts w:hint="eastAsia"/>
        </w:rPr>
      </w:pPr>
      <w:r>
        <w:rPr>
          <w:caps/>
        </w:rPr>
        <w:t>A</w:t>
      </w:r>
      <w:r>
        <w:t xml:space="preserve"> többcélú intézmény vezetőjét Bábolna Város Önkormányzatának Képviselőtestülete pályázat útján nevezi ki.</w:t>
      </w:r>
    </w:p>
    <w:p w14:paraId="2AA923F9" w14:textId="77777777" w:rsidR="00126C4C" w:rsidRDefault="00084BB9">
      <w:pPr>
        <w:jc w:val="both"/>
        <w:rPr>
          <w:rFonts w:hint="eastAsia"/>
        </w:rPr>
      </w:pPr>
      <w:r>
        <w:t>A tag intézmények szakmai önállóságuk megtartása mellett működnek a 15/ 1998 (04.30.) NM. rendelet 35. § 4. bekezdése alapján.</w:t>
      </w:r>
    </w:p>
    <w:p w14:paraId="35D5E1E5" w14:textId="77777777" w:rsidR="00126C4C" w:rsidRDefault="00126C4C">
      <w:pPr>
        <w:jc w:val="both"/>
        <w:rPr>
          <w:rFonts w:hint="eastAsia"/>
        </w:rPr>
      </w:pPr>
    </w:p>
    <w:p w14:paraId="6947F13F" w14:textId="77777777" w:rsidR="00126C4C" w:rsidRDefault="00084BB9">
      <w:pPr>
        <w:jc w:val="both"/>
        <w:rPr>
          <w:rFonts w:hint="eastAsia"/>
        </w:rPr>
      </w:pPr>
      <w:r>
        <w:rPr>
          <w:b/>
          <w:bCs/>
          <w:sz w:val="26"/>
          <w:szCs w:val="26"/>
        </w:rPr>
        <w:t>Bölcsődei csoport</w:t>
      </w:r>
    </w:p>
    <w:p w14:paraId="07FEDCAD" w14:textId="77777777" w:rsidR="00126C4C" w:rsidRDefault="00084BB9">
      <w:pPr>
        <w:jc w:val="both"/>
        <w:rPr>
          <w:rFonts w:hint="eastAsia"/>
        </w:rPr>
      </w:pPr>
      <w:r>
        <w:rPr>
          <w:b/>
          <w:bCs/>
        </w:rPr>
        <w:t xml:space="preserve"> </w:t>
      </w:r>
      <w:r>
        <w:rPr>
          <w:rFonts w:ascii="Times New Roman" w:hAnsi="Times New Roman" w:cs="Times New Roman"/>
        </w:rPr>
        <w:t>Szakmai programmal és</w:t>
      </w:r>
      <w:r>
        <w:t xml:space="preserve"> Működési engedéllyel rendelkezik.</w:t>
      </w:r>
    </w:p>
    <w:p w14:paraId="576483B5" w14:textId="77777777" w:rsidR="00126C4C" w:rsidRDefault="00084BB9">
      <w:pPr>
        <w:jc w:val="both"/>
        <w:rPr>
          <w:rFonts w:hint="eastAsia"/>
        </w:rPr>
      </w:pPr>
      <w:r>
        <w:t>A bölcsődébe felvehető gyermekek létszáma 14 fő, amit az Alapító okirat határozza meg.</w:t>
      </w:r>
    </w:p>
    <w:p w14:paraId="461D8CB2" w14:textId="77777777" w:rsidR="00126C4C" w:rsidRDefault="00126C4C">
      <w:pPr>
        <w:jc w:val="both"/>
        <w:rPr>
          <w:rFonts w:hint="eastAsia"/>
        </w:rPr>
      </w:pPr>
    </w:p>
    <w:p w14:paraId="76AB6F9D" w14:textId="77777777" w:rsidR="00126C4C" w:rsidRDefault="00084BB9">
      <w:pPr>
        <w:jc w:val="both"/>
        <w:rPr>
          <w:rFonts w:hint="eastAsia"/>
          <w:sz w:val="26"/>
          <w:szCs w:val="26"/>
        </w:rPr>
      </w:pPr>
      <w:r>
        <w:rPr>
          <w:b/>
          <w:bCs/>
          <w:sz w:val="26"/>
          <w:szCs w:val="26"/>
        </w:rPr>
        <w:t>Bölcsőde nyitva tartásának rendje</w:t>
      </w:r>
    </w:p>
    <w:p w14:paraId="29E5C9E8" w14:textId="77777777" w:rsidR="00126C4C" w:rsidRDefault="00084BB9">
      <w:pPr>
        <w:spacing w:before="114" w:after="114"/>
        <w:jc w:val="both"/>
        <w:rPr>
          <w:rFonts w:hint="eastAsia"/>
        </w:rPr>
      </w:pPr>
      <w:r>
        <w:t>06 órától- 16 óráig</w:t>
      </w:r>
    </w:p>
    <w:p w14:paraId="6F7F8419" w14:textId="77777777" w:rsidR="00126C4C" w:rsidRDefault="00084BB9">
      <w:pPr>
        <w:jc w:val="both"/>
        <w:rPr>
          <w:rFonts w:hint="eastAsia"/>
        </w:rPr>
      </w:pPr>
      <w:r>
        <w:t>A nyitvatartási idő 10 óra.</w:t>
      </w:r>
    </w:p>
    <w:p w14:paraId="09FBA37A" w14:textId="77777777" w:rsidR="00126C4C" w:rsidRDefault="00084BB9">
      <w:pPr>
        <w:jc w:val="both"/>
        <w:rPr>
          <w:rFonts w:hint="eastAsia"/>
        </w:rPr>
      </w:pPr>
      <w:r>
        <w:t>A nyitvatartási idő alatt a gyermekekkel szakképzett bölcsődei személyzet foglalkozik.</w:t>
      </w:r>
    </w:p>
    <w:p w14:paraId="15BB447B" w14:textId="77777777" w:rsidR="00126C4C" w:rsidRDefault="00126C4C">
      <w:pPr>
        <w:jc w:val="both"/>
        <w:rPr>
          <w:rFonts w:hint="eastAsia"/>
        </w:rPr>
      </w:pPr>
    </w:p>
    <w:p w14:paraId="4C3EEF43" w14:textId="77777777" w:rsidR="00126C4C" w:rsidRDefault="00084BB9">
      <w:pPr>
        <w:jc w:val="both"/>
        <w:rPr>
          <w:rFonts w:hint="eastAsia"/>
        </w:rPr>
      </w:pPr>
      <w:r>
        <w:rPr>
          <w:b/>
          <w:bCs/>
          <w:sz w:val="26"/>
          <w:szCs w:val="26"/>
        </w:rPr>
        <w:t>Engedélyezett dolgozói létszám és azok szakképzettsége</w:t>
      </w:r>
    </w:p>
    <w:p w14:paraId="256DA93F" w14:textId="77777777" w:rsidR="00126C4C" w:rsidRDefault="00126C4C">
      <w:pPr>
        <w:jc w:val="both"/>
        <w:rPr>
          <w:rFonts w:hint="eastAsia"/>
          <w:sz w:val="26"/>
          <w:szCs w:val="26"/>
        </w:rPr>
      </w:pPr>
    </w:p>
    <w:p w14:paraId="7B02896F" w14:textId="77777777" w:rsidR="00126C4C" w:rsidRDefault="00084BB9">
      <w:pPr>
        <w:jc w:val="both"/>
        <w:rPr>
          <w:rFonts w:hint="eastAsia"/>
        </w:rPr>
      </w:pPr>
      <w:r>
        <w:t xml:space="preserve">Szakmai létszám 1 csoport esetén: </w:t>
      </w:r>
    </w:p>
    <w:p w14:paraId="2B5F6654" w14:textId="77777777" w:rsidR="00126C4C" w:rsidRDefault="00084BB9">
      <w:pPr>
        <w:ind w:left="397"/>
        <w:jc w:val="both"/>
        <w:rPr>
          <w:rFonts w:hint="eastAsia"/>
        </w:rPr>
      </w:pPr>
      <w:r>
        <w:t>-3 fő csecsemő és kisgyermekgondozó- nevelő szakképzettséggel rendelkező bölcsődei szakember</w:t>
      </w:r>
    </w:p>
    <w:p w14:paraId="05E579DD" w14:textId="77777777" w:rsidR="00126C4C" w:rsidRDefault="00084BB9">
      <w:pPr>
        <w:ind w:left="397"/>
        <w:jc w:val="both"/>
        <w:rPr>
          <w:rFonts w:hint="eastAsia"/>
        </w:rPr>
      </w:pPr>
      <w:r>
        <w:t xml:space="preserve">-1 fő 8 órás bölcsődei dajka </w:t>
      </w:r>
    </w:p>
    <w:p w14:paraId="4F80C27D" w14:textId="77777777" w:rsidR="00126C4C" w:rsidRDefault="00126C4C">
      <w:pPr>
        <w:jc w:val="both"/>
        <w:rPr>
          <w:rFonts w:hint="eastAsia"/>
          <w:u w:val="single"/>
        </w:rPr>
      </w:pPr>
    </w:p>
    <w:p w14:paraId="19B21FE3" w14:textId="77777777" w:rsidR="00126C4C" w:rsidRDefault="00084BB9">
      <w:pPr>
        <w:jc w:val="both"/>
        <w:rPr>
          <w:rFonts w:hint="eastAsia"/>
        </w:rPr>
      </w:pPr>
      <w:r>
        <w:t>A gondozó-nevelő munkát szakképzett kisgyermeknevelők végzik.</w:t>
      </w:r>
    </w:p>
    <w:p w14:paraId="617DFF36" w14:textId="77777777" w:rsidR="00126C4C" w:rsidRDefault="00126C4C">
      <w:pPr>
        <w:rPr>
          <w:rFonts w:hint="eastAsia"/>
        </w:rPr>
      </w:pPr>
    </w:p>
    <w:p w14:paraId="39B499DA" w14:textId="77777777" w:rsidR="00126C4C" w:rsidRDefault="00084BB9">
      <w:pPr>
        <w:jc w:val="both"/>
        <w:rPr>
          <w:rFonts w:hint="eastAsia"/>
        </w:rPr>
      </w:pPr>
      <w:r>
        <w:t>A bölcsődében dolgozó csecsemő és kisgyermekgondozók jogviszonyára 1992. évi XXXIII. Törvény a Közalkalmazottak jogállásáról alkalmazandó a KJT 61.§ valamint végrehajtásról kiadott 257/2000 (XII.26.) Korm.rend. és a 15/1998 (04.30.) NM rendelet alapján., valamint a 401/2023.(VIII.30.) Korm.rend. idevágó részei az irányadóak.</w:t>
      </w:r>
    </w:p>
    <w:p w14:paraId="607F14DD" w14:textId="77777777" w:rsidR="00126C4C" w:rsidRDefault="00126C4C">
      <w:pPr>
        <w:jc w:val="both"/>
        <w:rPr>
          <w:rFonts w:hint="eastAsia"/>
        </w:rPr>
      </w:pPr>
    </w:p>
    <w:p w14:paraId="065045DE" w14:textId="77777777" w:rsidR="00126C4C" w:rsidRDefault="00084BB9">
      <w:pPr>
        <w:jc w:val="both"/>
        <w:rPr>
          <w:rFonts w:hint="eastAsia"/>
        </w:rPr>
      </w:pPr>
      <w:r>
        <w:t>Munka és pihenő idő meghatározására KJT. és a hatályos jogszabályok érvényesek.</w:t>
      </w:r>
    </w:p>
    <w:p w14:paraId="5095187C" w14:textId="77777777" w:rsidR="00126C4C" w:rsidRDefault="00084BB9">
      <w:pPr>
        <w:jc w:val="both"/>
        <w:rPr>
          <w:rFonts w:hint="eastAsia"/>
        </w:rPr>
      </w:pPr>
      <w:r>
        <w:t>A szolgáltatást nyújtók folyamatos szakmai felkészültsége biztosításának módja és formái:</w:t>
      </w:r>
    </w:p>
    <w:p w14:paraId="02D927CA" w14:textId="77777777" w:rsidR="00126C4C" w:rsidRDefault="00084BB9">
      <w:pPr>
        <w:jc w:val="both"/>
        <w:rPr>
          <w:rFonts w:hint="eastAsia"/>
        </w:rPr>
      </w:pPr>
      <w:r>
        <w:t xml:space="preserve">A 9/200.(VIII.4.) Sz. Cs. M. rendelet szerint a kisgyermeknevelők folyamatos szakmai továbbképzéseken kötelesek részt venni. A bölcsőde továbbképzési terve alapján az éves költségvetésben kerül meghatározásra a képzésre fordítható összeg. Általában a kredit pontokat adó </w:t>
      </w:r>
      <w:r>
        <w:lastRenderedPageBreak/>
        <w:t>képzéseket részesítjük előnyben, de támogatásra kerül minden olyan szakmai rendezvény, program, amely a magas színvonalú működést segíti elő.</w:t>
      </w:r>
    </w:p>
    <w:p w14:paraId="5FD82295" w14:textId="77777777" w:rsidR="00126C4C" w:rsidRDefault="00126C4C">
      <w:pPr>
        <w:jc w:val="both"/>
        <w:rPr>
          <w:rFonts w:hint="eastAsia"/>
        </w:rPr>
      </w:pPr>
    </w:p>
    <w:p w14:paraId="01B3A2CC" w14:textId="77777777" w:rsidR="00126C4C" w:rsidRDefault="00084BB9">
      <w:pPr>
        <w:rPr>
          <w:rFonts w:hint="eastAsia"/>
          <w:sz w:val="26"/>
          <w:szCs w:val="26"/>
        </w:rPr>
      </w:pPr>
      <w:r>
        <w:rPr>
          <w:b/>
          <w:bCs/>
          <w:sz w:val="26"/>
          <w:szCs w:val="26"/>
        </w:rPr>
        <w:t>Bábolnai Százszorszép Óvoda és Bölcsőde csoportjának vezetése</w:t>
      </w:r>
    </w:p>
    <w:p w14:paraId="63792F78" w14:textId="77777777" w:rsidR="00126C4C" w:rsidRDefault="00126C4C">
      <w:pPr>
        <w:rPr>
          <w:rFonts w:hint="eastAsia"/>
          <w:b/>
          <w:bCs/>
          <w:sz w:val="26"/>
          <w:szCs w:val="26"/>
        </w:rPr>
      </w:pPr>
    </w:p>
    <w:p w14:paraId="3B1EF3C0" w14:textId="77777777" w:rsidR="00126C4C" w:rsidRDefault="00084BB9">
      <w:pPr>
        <w:jc w:val="both"/>
        <w:rPr>
          <w:rFonts w:hint="eastAsia"/>
        </w:rPr>
      </w:pPr>
      <w:r>
        <w:t>Az intézmény önálló igazgatású élén az igazgató áll. A bölcsődei csoport vezetését a bölcsődevezető látja el, aki a szakmai munkára vonatkozó vezetői feladatokat gyakorolja.</w:t>
      </w:r>
    </w:p>
    <w:p w14:paraId="2D79DF79" w14:textId="77777777" w:rsidR="00126C4C" w:rsidRDefault="00126C4C">
      <w:pPr>
        <w:jc w:val="both"/>
        <w:rPr>
          <w:rFonts w:hint="eastAsia"/>
        </w:rPr>
      </w:pPr>
    </w:p>
    <w:p w14:paraId="377EECD0" w14:textId="77777777" w:rsidR="00126C4C" w:rsidRDefault="00084BB9">
      <w:pPr>
        <w:rPr>
          <w:rFonts w:hint="eastAsia"/>
          <w:sz w:val="26"/>
          <w:szCs w:val="26"/>
        </w:rPr>
      </w:pPr>
      <w:r>
        <w:rPr>
          <w:b/>
          <w:bCs/>
          <w:sz w:val="26"/>
          <w:szCs w:val="26"/>
        </w:rPr>
        <w:t>Gazdasági jogköre</w:t>
      </w:r>
    </w:p>
    <w:p w14:paraId="1B4FC8D2" w14:textId="77777777" w:rsidR="00126C4C" w:rsidRDefault="00126C4C">
      <w:pPr>
        <w:rPr>
          <w:rFonts w:hint="eastAsia"/>
          <w:b/>
          <w:bCs/>
          <w:sz w:val="26"/>
          <w:szCs w:val="26"/>
        </w:rPr>
      </w:pPr>
    </w:p>
    <w:p w14:paraId="5ED7F149" w14:textId="77777777" w:rsidR="00126C4C" w:rsidRDefault="00084BB9">
      <w:pPr>
        <w:jc w:val="both"/>
        <w:rPr>
          <w:rFonts w:hint="eastAsia"/>
        </w:rPr>
      </w:pPr>
      <w:r>
        <w:t>Az intézmény pénzügyi és számviteli feladatait a Bábolnai Közös Önkormányzati Hivatal látja el.(székhely: 2943 Bábolna, Jókai Mór út 12.)</w:t>
      </w:r>
    </w:p>
    <w:p w14:paraId="1D5064EC" w14:textId="77777777" w:rsidR="00126C4C" w:rsidRDefault="00084BB9">
      <w:pPr>
        <w:jc w:val="both"/>
        <w:rPr>
          <w:rFonts w:hint="eastAsia"/>
        </w:rPr>
      </w:pPr>
      <w:r>
        <w:t>A bölcsődei csoportra vonatkozó gazdálkodásra a bölcsődevezető javaslattal él az igazgató felé.</w:t>
      </w:r>
    </w:p>
    <w:p w14:paraId="303C7EB0" w14:textId="77777777" w:rsidR="00126C4C" w:rsidRDefault="00126C4C">
      <w:pPr>
        <w:jc w:val="both"/>
        <w:rPr>
          <w:rFonts w:hint="eastAsia"/>
        </w:rPr>
      </w:pPr>
    </w:p>
    <w:p w14:paraId="1BD4EE52" w14:textId="77777777" w:rsidR="00126C4C" w:rsidRDefault="00084BB9">
      <w:pPr>
        <w:rPr>
          <w:rFonts w:hint="eastAsia"/>
          <w:sz w:val="26"/>
          <w:szCs w:val="26"/>
        </w:rPr>
      </w:pPr>
      <w:r>
        <w:rPr>
          <w:b/>
          <w:bCs/>
          <w:sz w:val="26"/>
          <w:szCs w:val="26"/>
        </w:rPr>
        <w:t>Bölcsődei felvétel rendje</w:t>
      </w:r>
    </w:p>
    <w:p w14:paraId="52C78519" w14:textId="77777777" w:rsidR="00126C4C" w:rsidRDefault="00126C4C">
      <w:pPr>
        <w:rPr>
          <w:rFonts w:hint="eastAsia"/>
          <w:b/>
          <w:bCs/>
          <w:sz w:val="26"/>
          <w:szCs w:val="26"/>
        </w:rPr>
      </w:pPr>
    </w:p>
    <w:p w14:paraId="4B49EA98" w14:textId="77777777" w:rsidR="00126C4C" w:rsidRDefault="00084BB9">
      <w:pPr>
        <w:jc w:val="both"/>
        <w:rPr>
          <w:rFonts w:hint="eastAsia"/>
        </w:rPr>
      </w:pPr>
      <w:r>
        <w:t>A bölcsőde igénybevételét a felvételi kérelem alapján a bölcsődevezető engedélyezi a „felvételi szabályzat” alapján.</w:t>
      </w:r>
    </w:p>
    <w:p w14:paraId="6DB9B33D" w14:textId="77777777" w:rsidR="00126C4C" w:rsidRDefault="00126C4C">
      <w:pPr>
        <w:jc w:val="both"/>
        <w:rPr>
          <w:rFonts w:hint="eastAsia"/>
        </w:rPr>
      </w:pPr>
    </w:p>
    <w:p w14:paraId="081E2C31" w14:textId="77777777" w:rsidR="00126C4C" w:rsidRDefault="00084BB9">
      <w:pPr>
        <w:jc w:val="both"/>
        <w:rPr>
          <w:rFonts w:hint="eastAsia"/>
          <w:sz w:val="26"/>
          <w:szCs w:val="26"/>
        </w:rPr>
      </w:pPr>
      <w:r>
        <w:rPr>
          <w:b/>
          <w:bCs/>
          <w:sz w:val="26"/>
          <w:szCs w:val="26"/>
        </w:rPr>
        <w:t>A bölcsőde igénybevételének módja</w:t>
      </w:r>
    </w:p>
    <w:p w14:paraId="0891FF30" w14:textId="77777777" w:rsidR="00126C4C" w:rsidRDefault="00126C4C">
      <w:pPr>
        <w:jc w:val="both"/>
        <w:rPr>
          <w:rFonts w:hint="eastAsia"/>
          <w:sz w:val="26"/>
          <w:szCs w:val="26"/>
          <w:u w:val="single"/>
        </w:rPr>
      </w:pPr>
    </w:p>
    <w:p w14:paraId="63F78E6E" w14:textId="77777777" w:rsidR="00126C4C" w:rsidRDefault="00084BB9">
      <w:pPr>
        <w:jc w:val="both"/>
        <w:rPr>
          <w:rFonts w:hint="eastAsia"/>
        </w:rPr>
      </w:pPr>
      <w:r>
        <w:t>A bölcsődei ellátás igénybevétele a Gyvt. 31§-a alapján történik.</w:t>
      </w:r>
    </w:p>
    <w:p w14:paraId="2B20026E" w14:textId="77777777" w:rsidR="00126C4C" w:rsidRDefault="00084BB9">
      <w:pPr>
        <w:jc w:val="both"/>
        <w:rPr>
          <w:rFonts w:hint="eastAsia"/>
        </w:rPr>
      </w:pPr>
      <w:r>
        <w:t>A felvétel önkéntes, kérelemre történik, melyet a gyermek törvényes képviselője terjeszthet fel.</w:t>
      </w:r>
    </w:p>
    <w:p w14:paraId="060A0218" w14:textId="77777777" w:rsidR="00126C4C" w:rsidRDefault="00084BB9">
      <w:pPr>
        <w:jc w:val="both"/>
        <w:rPr>
          <w:rFonts w:hint="eastAsia"/>
        </w:rPr>
      </w:pPr>
      <w:r>
        <w:t>A gyermek felvételét a szülő, törvényes képviselő kérése mellett a szülő hozzájárulásával</w:t>
      </w:r>
    </w:p>
    <w:p w14:paraId="48FEF4D0" w14:textId="77777777" w:rsidR="00126C4C" w:rsidRDefault="00084BB9">
      <w:pPr>
        <w:numPr>
          <w:ilvl w:val="0"/>
          <w:numId w:val="5"/>
        </w:numPr>
        <w:jc w:val="both"/>
        <w:rPr>
          <w:rFonts w:hint="eastAsia"/>
        </w:rPr>
      </w:pPr>
      <w:r>
        <w:t>a körzeti védőnő</w:t>
      </w:r>
    </w:p>
    <w:p w14:paraId="78029BD6" w14:textId="77777777" w:rsidR="00126C4C" w:rsidRDefault="00084BB9">
      <w:pPr>
        <w:numPr>
          <w:ilvl w:val="0"/>
          <w:numId w:val="5"/>
        </w:numPr>
        <w:jc w:val="both"/>
        <w:rPr>
          <w:rFonts w:hint="eastAsia"/>
        </w:rPr>
      </w:pPr>
      <w:r>
        <w:t>a házi gyermekorvos vagy a háziorvos,</w:t>
      </w:r>
    </w:p>
    <w:p w14:paraId="17215D80" w14:textId="77777777" w:rsidR="00126C4C" w:rsidRDefault="00084BB9">
      <w:pPr>
        <w:numPr>
          <w:ilvl w:val="0"/>
          <w:numId w:val="5"/>
        </w:numPr>
        <w:jc w:val="both"/>
        <w:rPr>
          <w:rFonts w:hint="eastAsia"/>
        </w:rPr>
      </w:pPr>
      <w:r>
        <w:t>a család- és gyermekjóléti szolgálat, valamint</w:t>
      </w:r>
    </w:p>
    <w:p w14:paraId="760CBB9B" w14:textId="77777777" w:rsidR="00126C4C" w:rsidRDefault="00084BB9">
      <w:pPr>
        <w:numPr>
          <w:ilvl w:val="0"/>
          <w:numId w:val="5"/>
        </w:numPr>
        <w:jc w:val="both"/>
        <w:rPr>
          <w:rFonts w:hint="eastAsia"/>
        </w:rPr>
      </w:pPr>
      <w:r>
        <w:t>gyámhatóság</w:t>
      </w:r>
    </w:p>
    <w:p w14:paraId="61862DC8" w14:textId="77777777" w:rsidR="00126C4C" w:rsidRDefault="00084BB9">
      <w:pPr>
        <w:jc w:val="both"/>
        <w:rPr>
          <w:rFonts w:hint="eastAsia"/>
        </w:rPr>
      </w:pPr>
      <w:r>
        <w:t xml:space="preserve"> is kezdeményezheti.</w:t>
      </w:r>
    </w:p>
    <w:p w14:paraId="739730E3" w14:textId="77777777" w:rsidR="00126C4C" w:rsidRDefault="00084BB9">
      <w:pPr>
        <w:jc w:val="both"/>
        <w:rPr>
          <w:rFonts w:hint="eastAsia"/>
        </w:rPr>
      </w:pPr>
      <w:r>
        <w:t>A szolgáltatás igénybevételéhez az intézmény formanyomtatványt biztosít.</w:t>
      </w:r>
    </w:p>
    <w:p w14:paraId="0A3B6F80" w14:textId="77777777" w:rsidR="00126C4C" w:rsidRDefault="00084BB9">
      <w:pPr>
        <w:jc w:val="both"/>
        <w:rPr>
          <w:rFonts w:hint="eastAsia"/>
        </w:rPr>
      </w:pPr>
      <w:r>
        <w:t>A kérelemhez csatolandók a bölcsődei felvétel során előnyt jelentő, élethelyzeteket igazoló dokumentumok:</w:t>
      </w:r>
    </w:p>
    <w:p w14:paraId="25313EDE" w14:textId="77777777" w:rsidR="00126C4C" w:rsidRDefault="00084BB9">
      <w:pPr>
        <w:ind w:left="720"/>
        <w:jc w:val="both"/>
        <w:rPr>
          <w:rFonts w:hint="eastAsia"/>
        </w:rPr>
      </w:pPr>
      <w:r>
        <w:t>Jelzőrendszer javaslata</w:t>
      </w:r>
    </w:p>
    <w:p w14:paraId="6D459B6B" w14:textId="77777777" w:rsidR="00126C4C" w:rsidRDefault="00084BB9">
      <w:pPr>
        <w:ind w:left="720"/>
        <w:jc w:val="both"/>
        <w:rPr>
          <w:rFonts w:hint="eastAsia"/>
        </w:rPr>
      </w:pPr>
      <w:r>
        <w:t>orvosi igazolás, ha a szülő egészségi állapota miatt, a gyermek napközbeni ellátását biztosítani egyáltalán nem vagy csak részben tudja,</w:t>
      </w:r>
    </w:p>
    <w:p w14:paraId="226850BC" w14:textId="77777777" w:rsidR="00126C4C" w:rsidRDefault="00084BB9">
      <w:pPr>
        <w:ind w:left="720"/>
        <w:jc w:val="both"/>
        <w:rPr>
          <w:rFonts w:hint="eastAsia"/>
        </w:rPr>
      </w:pPr>
      <w:r>
        <w:t>3 vagy több gyermek esetén nyilatkozat,</w:t>
      </w:r>
    </w:p>
    <w:p w14:paraId="16EDEF53" w14:textId="77777777" w:rsidR="00126C4C" w:rsidRDefault="00084BB9">
      <w:pPr>
        <w:ind w:left="720"/>
        <w:jc w:val="both"/>
        <w:rPr>
          <w:rFonts w:hint="eastAsia"/>
        </w:rPr>
      </w:pPr>
      <w:r>
        <w:t>rendszeres gyermekvédelmi támogatásról szóló határozat másolata,</w:t>
      </w:r>
    </w:p>
    <w:p w14:paraId="41031161" w14:textId="77777777" w:rsidR="00126C4C" w:rsidRDefault="00084BB9">
      <w:pPr>
        <w:ind w:left="720"/>
        <w:jc w:val="both"/>
        <w:rPr>
          <w:rFonts w:hint="eastAsia"/>
        </w:rPr>
      </w:pPr>
      <w:r>
        <w:t>hátrányos, halmozottan hátrányos helyzetet igazoló dokumentum másolata</w:t>
      </w:r>
    </w:p>
    <w:p w14:paraId="2DBE81FE" w14:textId="77777777" w:rsidR="00126C4C" w:rsidRDefault="00084BB9">
      <w:pPr>
        <w:ind w:left="720"/>
        <w:jc w:val="both"/>
        <w:rPr>
          <w:rFonts w:hint="eastAsia"/>
        </w:rPr>
      </w:pPr>
      <w:r>
        <w:t>egyedülállóság igazolására alkalmas dokumentum másolata</w:t>
      </w:r>
    </w:p>
    <w:p w14:paraId="008DB941" w14:textId="77777777" w:rsidR="00126C4C" w:rsidRDefault="00084BB9">
      <w:pPr>
        <w:jc w:val="both"/>
        <w:rPr>
          <w:rFonts w:hint="eastAsia"/>
        </w:rPr>
      </w:pPr>
      <w:r>
        <w:t>A keresőtevékenységet folytató vagy folytatni kívánó szülő legkésőbb a bölcsődei megkezdését megelőző két héttel a bölcsődevezetőnek:</w:t>
      </w:r>
    </w:p>
    <w:p w14:paraId="5808AD22" w14:textId="77777777" w:rsidR="00126C4C" w:rsidRDefault="00084BB9">
      <w:pPr>
        <w:numPr>
          <w:ilvl w:val="0"/>
          <w:numId w:val="6"/>
        </w:numPr>
        <w:jc w:val="both"/>
        <w:rPr>
          <w:rFonts w:hint="eastAsia"/>
        </w:rPr>
      </w:pPr>
      <w:r>
        <w:t>munkáltatói igazolást nyújt be vagy bemutatja leendő munkáltatójának igazolását arról, hogy a szülő nála alkalmazásba fog állni, megjelölve annak kezdő időpontját is.</w:t>
      </w:r>
    </w:p>
    <w:p w14:paraId="5FE6C5DF" w14:textId="77777777" w:rsidR="00126C4C" w:rsidRDefault="00126C4C">
      <w:pPr>
        <w:jc w:val="both"/>
        <w:rPr>
          <w:rFonts w:hint="eastAsia"/>
        </w:rPr>
      </w:pPr>
    </w:p>
    <w:p w14:paraId="3341DD1F" w14:textId="77777777" w:rsidR="00126C4C" w:rsidRDefault="00084BB9">
      <w:pPr>
        <w:jc w:val="both"/>
        <w:rPr>
          <w:rFonts w:hint="eastAsia"/>
        </w:rPr>
      </w:pPr>
      <w:r>
        <w:t>A kérelmeket a bölcsőde vezetőjének kell benyújtani. A bölcsődevezető nyilvántartásba veszi a kérelmeket. A felvételről a bölcsődevezető dönt az alábbi jogosultsági feltételek figyelembevételével:</w:t>
      </w:r>
    </w:p>
    <w:p w14:paraId="00CCB154" w14:textId="77777777" w:rsidR="00126C4C" w:rsidRDefault="00126C4C">
      <w:pPr>
        <w:jc w:val="both"/>
        <w:rPr>
          <w:rFonts w:hint="eastAsia"/>
        </w:rPr>
      </w:pPr>
    </w:p>
    <w:p w14:paraId="47BB866F" w14:textId="77777777" w:rsidR="00126C4C" w:rsidRDefault="00084BB9">
      <w:pPr>
        <w:jc w:val="both"/>
        <w:rPr>
          <w:rFonts w:hint="eastAsia"/>
        </w:rPr>
      </w:pPr>
      <w:r>
        <w:t>Bölcsődei ellátás keretében azon gyermekek ellátását, kell biztosítani:</w:t>
      </w:r>
    </w:p>
    <w:p w14:paraId="00211C88" w14:textId="77777777" w:rsidR="00126C4C" w:rsidRDefault="00084BB9">
      <w:pPr>
        <w:numPr>
          <w:ilvl w:val="0"/>
          <w:numId w:val="7"/>
        </w:numPr>
        <w:jc w:val="both"/>
        <w:rPr>
          <w:rFonts w:hint="eastAsia"/>
        </w:rPr>
      </w:pPr>
      <w:r>
        <w:t xml:space="preserve">akinek szülei, nevelői, gondozói munkavégzésük, -ideértve a gyermekgondozási díj folyósítása melletti munkavégzést is, munkaerő piaci részvételt elősegítő programban, </w:t>
      </w:r>
      <w:r>
        <w:lastRenderedPageBreak/>
        <w:t>képzésben való részvételük, betegségük vagy egyéb ok miatt a gyermek napközbeni ellátásáról nem tudnak gondoskodni.</w:t>
      </w:r>
    </w:p>
    <w:p w14:paraId="115041EF" w14:textId="77777777" w:rsidR="00126C4C" w:rsidRDefault="00084BB9">
      <w:pPr>
        <w:jc w:val="both"/>
        <w:rPr>
          <w:rFonts w:hint="eastAsia"/>
        </w:rPr>
      </w:pPr>
      <w:r>
        <w:t>A bölcsődei felvételnél előnyt élvez az a gyermek:</w:t>
      </w:r>
    </w:p>
    <w:p w14:paraId="4EFE2DF7" w14:textId="77777777" w:rsidR="00126C4C" w:rsidRDefault="00084BB9">
      <w:pPr>
        <w:numPr>
          <w:ilvl w:val="0"/>
          <w:numId w:val="8"/>
        </w:numPr>
        <w:jc w:val="both"/>
        <w:rPr>
          <w:rFonts w:hint="eastAsia"/>
        </w:rPr>
      </w:pPr>
      <w:r>
        <w:t>akinek fejlődése érdekében állandó napközbeni ellátásra van szüksége – jelzőrendszeri javaslat alapján,</w:t>
      </w:r>
    </w:p>
    <w:p w14:paraId="08363129" w14:textId="77777777" w:rsidR="00126C4C" w:rsidRDefault="00084BB9">
      <w:pPr>
        <w:numPr>
          <w:ilvl w:val="0"/>
          <w:numId w:val="8"/>
        </w:numPr>
        <w:jc w:val="both"/>
        <w:rPr>
          <w:rFonts w:hint="eastAsia"/>
        </w:rPr>
      </w:pPr>
      <w:r>
        <w:t>aki egyedülálló (hajadon, nőtlen, özvegy, elvált vagy házastársától külön élő – kivéve, ha élettársa van), vagy időskorú személy nevel,</w:t>
      </w:r>
    </w:p>
    <w:p w14:paraId="2208A213" w14:textId="77777777" w:rsidR="00126C4C" w:rsidRDefault="00084BB9">
      <w:pPr>
        <w:numPr>
          <w:ilvl w:val="0"/>
          <w:numId w:val="8"/>
        </w:numPr>
        <w:jc w:val="both"/>
        <w:rPr>
          <w:rFonts w:hint="eastAsia"/>
        </w:rPr>
      </w:pPr>
      <w:r>
        <w:t>akinek a szülője, gondozója szociális helyzete miatt az ellátásról nem tud gondoskodni.</w:t>
      </w:r>
    </w:p>
    <w:p w14:paraId="403E84E0" w14:textId="77777777" w:rsidR="00126C4C" w:rsidRDefault="00084BB9">
      <w:pPr>
        <w:jc w:val="both"/>
        <w:rPr>
          <w:rFonts w:hint="eastAsia"/>
        </w:rPr>
      </w:pPr>
      <w:r>
        <w:t>Előnyt élvez továbbá:</w:t>
      </w:r>
    </w:p>
    <w:p w14:paraId="397C5446" w14:textId="77777777" w:rsidR="00126C4C" w:rsidRDefault="00084BB9">
      <w:pPr>
        <w:numPr>
          <w:ilvl w:val="0"/>
          <w:numId w:val="9"/>
        </w:numPr>
        <w:jc w:val="both"/>
        <w:rPr>
          <w:rFonts w:hint="eastAsia"/>
        </w:rPr>
      </w:pPr>
      <w:r>
        <w:t>aki hátrányos vagy halmozottan hátrányos helyzetű</w:t>
      </w:r>
    </w:p>
    <w:p w14:paraId="71B9E588" w14:textId="77777777" w:rsidR="00126C4C" w:rsidRDefault="00084BB9">
      <w:pPr>
        <w:numPr>
          <w:ilvl w:val="0"/>
          <w:numId w:val="9"/>
        </w:numPr>
        <w:jc w:val="both"/>
        <w:rPr>
          <w:rFonts w:hint="eastAsia"/>
        </w:rPr>
      </w:pPr>
      <w:r>
        <w:t>aki rendszeres gyermekvédelmi kedvezményben részesül,</w:t>
      </w:r>
    </w:p>
    <w:p w14:paraId="03A78606" w14:textId="77777777" w:rsidR="00126C4C" w:rsidRDefault="00084BB9">
      <w:pPr>
        <w:numPr>
          <w:ilvl w:val="0"/>
          <w:numId w:val="9"/>
        </w:numPr>
        <w:jc w:val="both"/>
        <w:rPr>
          <w:rFonts w:hint="eastAsia"/>
        </w:rPr>
      </w:pPr>
      <w:r>
        <w:t>akinek szülője orvosilag igazolt állapota miatt a gyermek napközbeni ellátását biztosítani egyáltalán vagy csak részben tudja</w:t>
      </w:r>
    </w:p>
    <w:p w14:paraId="4CCD5225" w14:textId="77777777" w:rsidR="00126C4C" w:rsidRDefault="00084BB9">
      <w:pPr>
        <w:numPr>
          <w:ilvl w:val="0"/>
          <w:numId w:val="9"/>
        </w:numPr>
        <w:jc w:val="both"/>
        <w:rPr>
          <w:rFonts w:hint="eastAsia"/>
        </w:rPr>
      </w:pPr>
      <w:r>
        <w:t>akivel együtt a családban nevelt kiskorú gyermekek száma eléri, vagy meghaladja a három főt.</w:t>
      </w:r>
    </w:p>
    <w:p w14:paraId="7BD53798" w14:textId="77777777" w:rsidR="00126C4C" w:rsidRDefault="00126C4C">
      <w:pPr>
        <w:jc w:val="both"/>
        <w:rPr>
          <w:rFonts w:hint="eastAsia"/>
        </w:rPr>
      </w:pPr>
    </w:p>
    <w:p w14:paraId="3DC2C079" w14:textId="77777777" w:rsidR="00126C4C" w:rsidRDefault="00084BB9">
      <w:pPr>
        <w:jc w:val="both"/>
        <w:rPr>
          <w:rFonts w:hint="eastAsia"/>
        </w:rPr>
      </w:pPr>
      <w:r>
        <w:t>A fent felsorolt szempontok figyelembevételét követően, a bölcsődei felvételnél a sorrendiséget a kérelmezők jelentkezési sorrendje alapján kell meghatározni.</w:t>
      </w:r>
    </w:p>
    <w:p w14:paraId="735EBE57" w14:textId="77777777" w:rsidR="00126C4C" w:rsidRDefault="00084BB9">
      <w:pPr>
        <w:jc w:val="both"/>
        <w:rPr>
          <w:rFonts w:hint="eastAsia"/>
        </w:rPr>
      </w:pPr>
      <w:r>
        <w:t>A meghatározott sorrendiség figyelembevétele nélkül a gyermek bölcsődei ellátását biztosítani kell, ha a Komárom-Esztergom Megyei Kormányhivatal Komáromi Járási Hivatal Járási Gyámhivatala – a gyermekek védelméről és a gyámügyi igazgatásról szóló 1997. évi XXXI. törvény 68.§ (3) bekezdés a) pontja alapján – védelembe vételt rendelt el és kötelezte a szülőt, hogy a gyermeke folyamatosan vegye igénybe a gyermekek napközbeni ellátását.</w:t>
      </w:r>
    </w:p>
    <w:p w14:paraId="14B90E63" w14:textId="77777777" w:rsidR="00126C4C" w:rsidRDefault="00084BB9">
      <w:pPr>
        <w:jc w:val="both"/>
        <w:rPr>
          <w:rFonts w:hint="eastAsia"/>
        </w:rPr>
      </w:pPr>
      <w:r>
        <w:t>A bölcsődevezető döntése ellen, a gyermek törvényes képviselője, Bábolna Város Képviselő testületéhez fordulhat az értesítés kézhezvételétől számított 8 napon belül.</w:t>
      </w:r>
    </w:p>
    <w:p w14:paraId="1A69AC55" w14:textId="77777777" w:rsidR="00126C4C" w:rsidRDefault="00084BB9">
      <w:pPr>
        <w:jc w:val="both"/>
        <w:rPr>
          <w:rFonts w:hint="eastAsia"/>
        </w:rPr>
      </w:pPr>
      <w:r>
        <w:t>Az ellátásra jogosult, de helyhiány miatt fel nem vett kisgyermekről a bölcsőde vezetője várólistát vezet. Férőhely üresedés esetén a bölcsődei felvétel szabályai alapján történik a férőhely betöltése.</w:t>
      </w:r>
    </w:p>
    <w:p w14:paraId="6304ED7A" w14:textId="77777777" w:rsidR="00126C4C" w:rsidRDefault="00084BB9">
      <w:pPr>
        <w:jc w:val="both"/>
        <w:rPr>
          <w:rFonts w:hint="eastAsia"/>
        </w:rPr>
      </w:pPr>
      <w:r>
        <w:t>A kérelem egész évben, folyamatosan benyújtható, de évente 1 alkalommal bölcsődei beíratás is történik.</w:t>
      </w:r>
    </w:p>
    <w:p w14:paraId="4F174ECA" w14:textId="77777777" w:rsidR="00126C4C" w:rsidRDefault="00084BB9">
      <w:pPr>
        <w:jc w:val="both"/>
        <w:rPr>
          <w:rFonts w:hint="eastAsia"/>
        </w:rPr>
      </w:pPr>
      <w:r>
        <w:t>Bölcsődénkbe kizárólag Bábolna Város közigazgatási területén bejelentett lakhellyel vagy tartózkodási hellyel rendelkező gyermek vehető fel, illetve nevelhető – gondozható.</w:t>
      </w:r>
    </w:p>
    <w:p w14:paraId="4C3683AF" w14:textId="77777777" w:rsidR="00126C4C" w:rsidRDefault="00126C4C">
      <w:pPr>
        <w:jc w:val="both"/>
        <w:rPr>
          <w:rFonts w:hint="eastAsia"/>
        </w:rPr>
      </w:pPr>
    </w:p>
    <w:p w14:paraId="6266A46B" w14:textId="77777777" w:rsidR="00126C4C" w:rsidRDefault="00084BB9">
      <w:pPr>
        <w:jc w:val="both"/>
        <w:rPr>
          <w:rFonts w:hint="eastAsia"/>
        </w:rPr>
      </w:pPr>
      <w:r>
        <w:t>Az ellátás igénybevételének megkezdése előtt a bölcsődei vezetője írásban megállapodást köt a gyermek törvényes képviselőjével. A megállapodás tartalmazza az ellátás kezdetének időpontját, az intézményi ellátás időtartalmát, a nyújtott szolgáltatások tartalmát, a térítési díjakra (étkezési és gondozási) vonatkozó tájékoztatást, az ellátás megszüntetésének módjait, a gyermek és a törvényes képviselő természetes személyazonosító adatait és a törvényes képviselő nyilatkozatát arra, hogy a Gyvt. 33§(2) szerinti</w:t>
      </w:r>
      <w:r>
        <w:t xml:space="preserve"> tájékoztatást megkapta. </w:t>
      </w:r>
    </w:p>
    <w:p w14:paraId="16BE8087" w14:textId="77777777" w:rsidR="00126C4C" w:rsidRDefault="00126C4C">
      <w:pPr>
        <w:jc w:val="both"/>
        <w:rPr>
          <w:rFonts w:hint="eastAsia"/>
        </w:rPr>
      </w:pPr>
    </w:p>
    <w:p w14:paraId="255584D9" w14:textId="77777777" w:rsidR="00126C4C" w:rsidRDefault="00084BB9">
      <w:pPr>
        <w:jc w:val="both"/>
        <w:rPr>
          <w:rFonts w:hint="eastAsia"/>
        </w:rPr>
      </w:pPr>
      <w:r>
        <w:t>Bábolna Város Önkormányzata Képviselőtestülete 13/2022.(IX.28.) önkormányzati rendelete és a 328/2011.(XXII.29.) Korm. rendelet 9.§.(3)bek. Alapján gondozási díjat számol fel.</w:t>
      </w:r>
    </w:p>
    <w:p w14:paraId="5CD64F73" w14:textId="77777777" w:rsidR="00126C4C" w:rsidRDefault="00084BB9">
      <w:pPr>
        <w:jc w:val="both"/>
        <w:rPr>
          <w:rFonts w:hint="eastAsia"/>
        </w:rPr>
      </w:pPr>
      <w:r>
        <w:t>A bölcsődei gyermekétkeztetés normatív kedvezményének megállapításához be kell nyújtani:</w:t>
      </w:r>
    </w:p>
    <w:p w14:paraId="24B2C7B8" w14:textId="77777777" w:rsidR="00126C4C" w:rsidRDefault="00084BB9">
      <w:pPr>
        <w:numPr>
          <w:ilvl w:val="0"/>
          <w:numId w:val="10"/>
        </w:numPr>
        <w:ind w:left="567" w:hanging="340"/>
        <w:jc w:val="both"/>
        <w:rPr>
          <w:rFonts w:hint="eastAsia"/>
        </w:rPr>
      </w:pPr>
      <w:r>
        <w:t>A személye gondoskodást nyújtó gyermekjóléti alapellátások és gyermekvédelmi szakkellátások térítési díjáról és az igénylésükhöz felhasználható bizonyítékokról szóló 328/2011.(XII.29.)Korm. Rendelet 6. melléklete szerinti nyilatkozatot: „Nyilatkozat gyermekétkeztetés normatív kedvezményének igénybevételéhez bölcsődei ellátás és óvodai nevelés esetén”</w:t>
      </w:r>
    </w:p>
    <w:p w14:paraId="79A4A89E" w14:textId="77777777" w:rsidR="00126C4C" w:rsidRDefault="00084BB9">
      <w:pPr>
        <w:numPr>
          <w:ilvl w:val="0"/>
          <w:numId w:val="10"/>
        </w:numPr>
        <w:ind w:left="567" w:hanging="340"/>
        <w:jc w:val="both"/>
        <w:rPr>
          <w:rFonts w:hint="eastAsia"/>
        </w:rPr>
      </w:pPr>
      <w:r>
        <w:t>A normatív kedvezmény megállapításához szükséges nyilatkozatot az intézmény biztosítja.</w:t>
      </w:r>
    </w:p>
    <w:p w14:paraId="3CE5C03E" w14:textId="77777777" w:rsidR="00126C4C" w:rsidRDefault="00126C4C">
      <w:pPr>
        <w:ind w:left="720"/>
        <w:jc w:val="both"/>
        <w:rPr>
          <w:rFonts w:hint="eastAsia"/>
        </w:rPr>
      </w:pPr>
    </w:p>
    <w:p w14:paraId="550CD454" w14:textId="77777777" w:rsidR="00126C4C" w:rsidRDefault="00084BB9">
      <w:pPr>
        <w:jc w:val="both"/>
        <w:rPr>
          <w:rFonts w:hint="eastAsia"/>
          <w:sz w:val="26"/>
          <w:szCs w:val="26"/>
        </w:rPr>
      </w:pPr>
      <w:r>
        <w:rPr>
          <w:b/>
          <w:bCs/>
          <w:sz w:val="26"/>
          <w:szCs w:val="26"/>
        </w:rPr>
        <w:t>A bölcsődevezető feladatai</w:t>
      </w:r>
    </w:p>
    <w:p w14:paraId="683A7121" w14:textId="77777777" w:rsidR="00126C4C" w:rsidRDefault="00126C4C">
      <w:pPr>
        <w:jc w:val="both"/>
        <w:rPr>
          <w:rFonts w:hint="eastAsia"/>
          <w:b/>
          <w:bCs/>
          <w:sz w:val="26"/>
          <w:szCs w:val="26"/>
        </w:rPr>
      </w:pPr>
    </w:p>
    <w:p w14:paraId="2512FE4B" w14:textId="77777777" w:rsidR="00126C4C" w:rsidRDefault="00084BB9">
      <w:pPr>
        <w:jc w:val="both"/>
        <w:rPr>
          <w:rFonts w:hint="eastAsia"/>
        </w:rPr>
      </w:pPr>
      <w:r>
        <w:t>Munkaköri feladatai:</w:t>
      </w:r>
    </w:p>
    <w:p w14:paraId="64B24E06" w14:textId="77777777" w:rsidR="00126C4C" w:rsidRDefault="00126C4C">
      <w:pPr>
        <w:jc w:val="both"/>
        <w:rPr>
          <w:rFonts w:hint="eastAsia"/>
        </w:rPr>
      </w:pPr>
    </w:p>
    <w:p w14:paraId="276820A9" w14:textId="77777777" w:rsidR="00126C4C" w:rsidRDefault="00084BB9">
      <w:pPr>
        <w:jc w:val="both"/>
        <w:rPr>
          <w:rFonts w:hint="eastAsia"/>
        </w:rPr>
      </w:pPr>
      <w:r>
        <w:t>A bölcsődében végzett gondozó-nevelő munka tervezése, szervezése, irányítása, ellenőrzése.</w:t>
      </w:r>
    </w:p>
    <w:p w14:paraId="60B9BD1F" w14:textId="77777777" w:rsidR="00126C4C" w:rsidRDefault="00084BB9">
      <w:pPr>
        <w:jc w:val="both"/>
        <w:rPr>
          <w:rFonts w:hint="eastAsia"/>
        </w:rPr>
      </w:pPr>
      <w:r>
        <w:t>A bölcsőde működését éves munkatervben rögzíti.</w:t>
      </w:r>
    </w:p>
    <w:p w14:paraId="50994446" w14:textId="77777777" w:rsidR="00126C4C" w:rsidRDefault="00084BB9">
      <w:pPr>
        <w:jc w:val="both"/>
        <w:rPr>
          <w:rFonts w:hint="eastAsia"/>
        </w:rPr>
      </w:pPr>
      <w:r>
        <w:t xml:space="preserve">Elkészíti a bölcsőde házirendjét. Szakmai programját és évente aktualizálja azokat. </w:t>
      </w:r>
    </w:p>
    <w:p w14:paraId="22DD0E7E" w14:textId="77777777" w:rsidR="00126C4C" w:rsidRDefault="00084BB9">
      <w:pPr>
        <w:jc w:val="both"/>
        <w:rPr>
          <w:rFonts w:hint="eastAsia"/>
        </w:rPr>
      </w:pPr>
      <w:r>
        <w:t>Vezeti az egyéb dokumentumokat, kimutatásokat.</w:t>
      </w:r>
    </w:p>
    <w:p w14:paraId="1581C22E" w14:textId="77777777" w:rsidR="00126C4C" w:rsidRDefault="00084BB9">
      <w:pPr>
        <w:jc w:val="both"/>
        <w:rPr>
          <w:rFonts w:hint="eastAsia"/>
        </w:rPr>
      </w:pPr>
      <w:r>
        <w:t>Kapcsolatot tart a családokkal, a védőnővel, az óvoda dolgozóival és a      környező bölcsődékkel.</w:t>
      </w:r>
    </w:p>
    <w:p w14:paraId="2E032059" w14:textId="77777777" w:rsidR="00126C4C" w:rsidRDefault="00084BB9">
      <w:pPr>
        <w:jc w:val="both"/>
        <w:rPr>
          <w:rFonts w:hint="eastAsia"/>
        </w:rPr>
      </w:pPr>
      <w:r>
        <w:t>A bölcsődei étrendet az élelmezésvezetővel összeállítja, figyelembe véve a 0-3 éves korú gyermekek tápanyag szükségletét, toleranciáját.</w:t>
      </w:r>
    </w:p>
    <w:p w14:paraId="48FCD4AB" w14:textId="77777777" w:rsidR="00126C4C" w:rsidRDefault="00084BB9">
      <w:pPr>
        <w:jc w:val="both"/>
        <w:rPr>
          <w:rFonts w:hint="eastAsia"/>
        </w:rPr>
      </w:pPr>
      <w:r>
        <w:t>Ellenőrzi a gyermekek számára készített ételféleségeket mennyiségi és minőségi szempontból egyaránt.</w:t>
      </w:r>
    </w:p>
    <w:p w14:paraId="267771E6" w14:textId="77777777" w:rsidR="00126C4C" w:rsidRDefault="00084BB9">
      <w:pPr>
        <w:jc w:val="both"/>
        <w:rPr>
          <w:rFonts w:hint="eastAsia"/>
        </w:rPr>
      </w:pPr>
      <w:r>
        <w:t>A gazdálkodás területén érvényesíti a takarékossági szempontokat. Szervezi az éves leltározást és selejtezést.</w:t>
      </w:r>
    </w:p>
    <w:p w14:paraId="4F594CDC" w14:textId="77777777" w:rsidR="00126C4C" w:rsidRDefault="00084BB9">
      <w:pPr>
        <w:jc w:val="both"/>
        <w:rPr>
          <w:rFonts w:hint="eastAsia"/>
        </w:rPr>
      </w:pPr>
      <w:r>
        <w:t>Kezeli a bölcsőde gyógyszerkészletét</w:t>
      </w:r>
    </w:p>
    <w:p w14:paraId="2FE678A0" w14:textId="77777777" w:rsidR="00126C4C" w:rsidRDefault="00084BB9">
      <w:pPr>
        <w:jc w:val="both"/>
        <w:rPr>
          <w:rFonts w:hint="eastAsia"/>
        </w:rPr>
      </w:pPr>
      <w:r>
        <w:t>Biztosítja a bölcsőde és környékének rendjét.</w:t>
      </w:r>
    </w:p>
    <w:p w14:paraId="37AE70C3" w14:textId="77777777" w:rsidR="00126C4C" w:rsidRDefault="00084BB9">
      <w:pPr>
        <w:tabs>
          <w:tab w:val="left" w:pos="709"/>
        </w:tabs>
        <w:jc w:val="both"/>
        <w:rPr>
          <w:rFonts w:hint="eastAsia"/>
        </w:rPr>
      </w:pPr>
      <w:r>
        <w:t>Szervezi a továbbképzést 9/2000 SzCsM rendeletnek megfelelően, továbbképzési tervet készít.</w:t>
      </w:r>
    </w:p>
    <w:p w14:paraId="3A28AC20" w14:textId="77777777" w:rsidR="00126C4C" w:rsidRDefault="00084BB9">
      <w:pPr>
        <w:jc w:val="both"/>
        <w:rPr>
          <w:rFonts w:hint="eastAsia"/>
        </w:rPr>
      </w:pPr>
      <w:r>
        <w:t>Gondoskodik a bölcsőde Munkavédelmi és Tűzvédelmi utasításainak betartásáról.</w:t>
      </w:r>
    </w:p>
    <w:p w14:paraId="456025CF" w14:textId="77777777" w:rsidR="00126C4C" w:rsidRDefault="00084BB9">
      <w:pPr>
        <w:jc w:val="both"/>
        <w:rPr>
          <w:rFonts w:hint="eastAsia"/>
        </w:rPr>
      </w:pPr>
      <w:r>
        <w:t>Arra törekszik, hogy a csoportot minden esetben szakképzett kisgyermeknevelő lássa el.</w:t>
      </w:r>
    </w:p>
    <w:p w14:paraId="14975C68" w14:textId="77777777" w:rsidR="00126C4C" w:rsidRDefault="00126C4C">
      <w:pPr>
        <w:jc w:val="both"/>
        <w:rPr>
          <w:rFonts w:hint="eastAsia"/>
        </w:rPr>
      </w:pPr>
    </w:p>
    <w:p w14:paraId="0DC0ABF8" w14:textId="77777777" w:rsidR="00126C4C" w:rsidRDefault="00084BB9">
      <w:pPr>
        <w:jc w:val="both"/>
        <w:rPr>
          <w:rFonts w:hint="eastAsia"/>
        </w:rPr>
      </w:pPr>
      <w:r>
        <w:t>Felelősséggel tartozik:</w:t>
      </w:r>
    </w:p>
    <w:p w14:paraId="339206B0" w14:textId="77777777" w:rsidR="00126C4C" w:rsidRDefault="00126C4C">
      <w:pPr>
        <w:jc w:val="both"/>
        <w:rPr>
          <w:rFonts w:hint="eastAsia"/>
          <w:u w:val="single"/>
        </w:rPr>
      </w:pPr>
    </w:p>
    <w:p w14:paraId="04174D42" w14:textId="77777777" w:rsidR="00126C4C" w:rsidRDefault="00084BB9">
      <w:pPr>
        <w:tabs>
          <w:tab w:val="left" w:pos="1134"/>
        </w:tabs>
        <w:jc w:val="both"/>
        <w:rPr>
          <w:rFonts w:hint="eastAsia"/>
        </w:rPr>
      </w:pPr>
      <w:r>
        <w:t>Az intézmény jogszabályban előírt dokumentációjának meglétéért, hiteles és pontos vezetéséért.</w:t>
      </w:r>
    </w:p>
    <w:p w14:paraId="0CFB7CC0" w14:textId="77777777" w:rsidR="00126C4C" w:rsidRDefault="00084BB9">
      <w:pPr>
        <w:jc w:val="both"/>
        <w:rPr>
          <w:rFonts w:hint="eastAsia"/>
        </w:rPr>
      </w:pPr>
      <w:r>
        <w:t>A munkatervben megfogalmazott feladatok betartásáért.</w:t>
      </w:r>
    </w:p>
    <w:p w14:paraId="26ED85D4" w14:textId="77777777" w:rsidR="00126C4C" w:rsidRDefault="00084BB9">
      <w:pPr>
        <w:tabs>
          <w:tab w:val="left" w:pos="75"/>
          <w:tab w:val="left" w:pos="105"/>
        </w:tabs>
        <w:jc w:val="both"/>
        <w:rPr>
          <w:rFonts w:hint="eastAsia"/>
        </w:rPr>
      </w:pPr>
      <w:r>
        <w:t>A bölcsőde vagyonáért. A költségvetés betartásáért, az észszerű gazdálkodásért.</w:t>
      </w:r>
    </w:p>
    <w:p w14:paraId="0133D2B6" w14:textId="77777777" w:rsidR="00126C4C" w:rsidRDefault="00126C4C">
      <w:pPr>
        <w:jc w:val="both"/>
        <w:rPr>
          <w:rFonts w:hint="eastAsia"/>
        </w:rPr>
      </w:pPr>
    </w:p>
    <w:p w14:paraId="3C27488A" w14:textId="77777777" w:rsidR="00126C4C" w:rsidRDefault="00084BB9">
      <w:pPr>
        <w:spacing w:before="57" w:after="57"/>
        <w:jc w:val="both"/>
        <w:rPr>
          <w:rFonts w:hint="eastAsia"/>
        </w:rPr>
      </w:pPr>
      <w:r>
        <w:t>Javaslatot tesz:</w:t>
      </w:r>
    </w:p>
    <w:p w14:paraId="4A16A75B" w14:textId="77777777" w:rsidR="00126C4C" w:rsidRDefault="00084BB9">
      <w:pPr>
        <w:ind w:left="227"/>
        <w:jc w:val="both"/>
        <w:rPr>
          <w:rFonts w:hint="eastAsia"/>
        </w:rPr>
      </w:pPr>
      <w:r>
        <w:t>Munkaviszony létesítésére, illetve megszüntetésére.</w:t>
      </w:r>
    </w:p>
    <w:p w14:paraId="621F2F77" w14:textId="77777777" w:rsidR="00126C4C" w:rsidRDefault="00084BB9">
      <w:pPr>
        <w:ind w:left="227"/>
        <w:jc w:val="both"/>
        <w:rPr>
          <w:rFonts w:hint="eastAsia"/>
        </w:rPr>
      </w:pPr>
      <w:r>
        <w:t>Személyi alapbér megállapítására, kitüntetésre, jutalmazásra.</w:t>
      </w:r>
    </w:p>
    <w:p w14:paraId="616CC72A" w14:textId="77777777" w:rsidR="00126C4C" w:rsidRDefault="00126C4C">
      <w:pPr>
        <w:jc w:val="both"/>
        <w:rPr>
          <w:rFonts w:hint="eastAsia"/>
        </w:rPr>
      </w:pPr>
    </w:p>
    <w:p w14:paraId="2521756B" w14:textId="77777777" w:rsidR="00126C4C" w:rsidRDefault="00084BB9">
      <w:pPr>
        <w:jc w:val="both"/>
        <w:rPr>
          <w:rFonts w:hint="eastAsia"/>
        </w:rPr>
      </w:pPr>
      <w:r>
        <w:t>Szolgálati utat betartja, a bölcsődében és az óvodában történt dolgokat köteles hivatali titokként kezelni.</w:t>
      </w:r>
    </w:p>
    <w:p w14:paraId="0FA25793" w14:textId="77777777" w:rsidR="00126C4C" w:rsidRDefault="00126C4C">
      <w:pPr>
        <w:jc w:val="both"/>
        <w:rPr>
          <w:rFonts w:hint="eastAsia"/>
        </w:rPr>
      </w:pPr>
    </w:p>
    <w:p w14:paraId="620663BD" w14:textId="77777777" w:rsidR="00126C4C" w:rsidRDefault="00084BB9">
      <w:pPr>
        <w:rPr>
          <w:rFonts w:hint="eastAsia"/>
          <w:sz w:val="26"/>
          <w:szCs w:val="26"/>
        </w:rPr>
      </w:pPr>
      <w:r>
        <w:rPr>
          <w:b/>
          <w:bCs/>
          <w:sz w:val="26"/>
          <w:szCs w:val="26"/>
        </w:rPr>
        <w:t>Bölcsődei csoport munkáját segítő és tanácsadó szervek</w:t>
      </w:r>
    </w:p>
    <w:p w14:paraId="2A2D327D" w14:textId="77777777" w:rsidR="00126C4C" w:rsidRDefault="00126C4C">
      <w:pPr>
        <w:rPr>
          <w:rFonts w:hint="eastAsia"/>
          <w:b/>
          <w:bCs/>
          <w:sz w:val="26"/>
          <w:szCs w:val="26"/>
        </w:rPr>
      </w:pPr>
    </w:p>
    <w:p w14:paraId="22F69D4F" w14:textId="77777777" w:rsidR="00126C4C" w:rsidRDefault="00084BB9">
      <w:pPr>
        <w:numPr>
          <w:ilvl w:val="0"/>
          <w:numId w:val="1"/>
        </w:numPr>
        <w:jc w:val="both"/>
        <w:rPr>
          <w:rFonts w:hint="eastAsia"/>
        </w:rPr>
      </w:pPr>
      <w:r>
        <w:t>Bábolna Város Képviselő Testülete</w:t>
      </w:r>
    </w:p>
    <w:p w14:paraId="69FDA681" w14:textId="77777777" w:rsidR="00126C4C" w:rsidRDefault="00084BB9">
      <w:pPr>
        <w:numPr>
          <w:ilvl w:val="0"/>
          <w:numId w:val="1"/>
        </w:numPr>
        <w:jc w:val="both"/>
        <w:rPr>
          <w:rFonts w:hint="eastAsia"/>
        </w:rPr>
      </w:pPr>
      <w:r>
        <w:t>Bábolna Város Polgármestere</w:t>
      </w:r>
    </w:p>
    <w:p w14:paraId="42E995A7" w14:textId="77777777" w:rsidR="00126C4C" w:rsidRDefault="00084BB9">
      <w:pPr>
        <w:numPr>
          <w:ilvl w:val="0"/>
          <w:numId w:val="1"/>
        </w:numPr>
        <w:jc w:val="both"/>
        <w:rPr>
          <w:rFonts w:hint="eastAsia"/>
        </w:rPr>
      </w:pPr>
      <w:r>
        <w:t>Bábolna Város Jegyzője</w:t>
      </w:r>
    </w:p>
    <w:p w14:paraId="161F0C00" w14:textId="77777777" w:rsidR="00126C4C" w:rsidRDefault="00084BB9">
      <w:pPr>
        <w:numPr>
          <w:ilvl w:val="0"/>
          <w:numId w:val="1"/>
        </w:numPr>
        <w:jc w:val="both"/>
        <w:rPr>
          <w:rFonts w:hint="eastAsia"/>
        </w:rPr>
      </w:pPr>
      <w:r>
        <w:t>Bábolnai Százszorszép Óvoda és Bölcsőde Intézményvezetője</w:t>
      </w:r>
    </w:p>
    <w:p w14:paraId="401C17CB" w14:textId="77777777" w:rsidR="00126C4C" w:rsidRDefault="00084BB9">
      <w:pPr>
        <w:numPr>
          <w:ilvl w:val="0"/>
          <w:numId w:val="1"/>
        </w:numPr>
        <w:jc w:val="both"/>
        <w:rPr>
          <w:rFonts w:hint="eastAsia"/>
        </w:rPr>
      </w:pPr>
      <w:r>
        <w:t>Komárom-Esztergom Vármegyei Kormányhivatal Hatósági Főosztály Szociális- és Gyámügyi Osztály</w:t>
      </w:r>
    </w:p>
    <w:p w14:paraId="10C99EA4" w14:textId="77777777" w:rsidR="00126C4C" w:rsidRDefault="00084BB9">
      <w:pPr>
        <w:numPr>
          <w:ilvl w:val="0"/>
          <w:numId w:val="1"/>
        </w:numPr>
        <w:jc w:val="both"/>
        <w:rPr>
          <w:rFonts w:hint="eastAsia"/>
        </w:rPr>
      </w:pPr>
      <w:r>
        <w:t>Szociális és Gyermekvédelmi Főigazgatóság</w:t>
      </w:r>
    </w:p>
    <w:p w14:paraId="21D7AF87" w14:textId="77777777" w:rsidR="00126C4C" w:rsidRDefault="00126C4C">
      <w:pPr>
        <w:ind w:left="720"/>
        <w:jc w:val="both"/>
        <w:rPr>
          <w:rFonts w:hint="eastAsia"/>
        </w:rPr>
      </w:pPr>
    </w:p>
    <w:p w14:paraId="6A759F7D" w14:textId="77777777" w:rsidR="00126C4C" w:rsidRDefault="00084BB9">
      <w:pPr>
        <w:rPr>
          <w:rFonts w:hint="eastAsia"/>
          <w:sz w:val="26"/>
          <w:szCs w:val="26"/>
        </w:rPr>
      </w:pPr>
      <w:r>
        <w:rPr>
          <w:b/>
          <w:bCs/>
          <w:sz w:val="26"/>
          <w:szCs w:val="26"/>
        </w:rPr>
        <w:t>Nem vezető beosztású, de felelősséggel felruházott dolgozók feladata</w:t>
      </w:r>
    </w:p>
    <w:p w14:paraId="3D746942" w14:textId="77777777" w:rsidR="00126C4C" w:rsidRDefault="00126C4C">
      <w:pPr>
        <w:jc w:val="both"/>
        <w:rPr>
          <w:rFonts w:hint="eastAsia"/>
          <w:sz w:val="26"/>
          <w:szCs w:val="26"/>
        </w:rPr>
      </w:pPr>
    </w:p>
    <w:p w14:paraId="35F6E391" w14:textId="77777777" w:rsidR="00126C4C" w:rsidRDefault="00084BB9">
      <w:pPr>
        <w:jc w:val="both"/>
        <w:rPr>
          <w:rFonts w:hint="eastAsia"/>
        </w:rPr>
      </w:pPr>
      <w:r>
        <w:t>A bölcsődevezetőt távollétében szakmai, vezetői feladatainak ellátásában, a bölcsődében alkalmazott kisgyermeknevelő helyettesíti.</w:t>
      </w:r>
    </w:p>
    <w:p w14:paraId="5B84FC4E" w14:textId="77777777" w:rsidR="00126C4C" w:rsidRDefault="00126C4C">
      <w:pPr>
        <w:jc w:val="both"/>
        <w:rPr>
          <w:rFonts w:hint="eastAsia"/>
          <w:sz w:val="26"/>
          <w:szCs w:val="26"/>
        </w:rPr>
      </w:pPr>
    </w:p>
    <w:p w14:paraId="17D012E2" w14:textId="77777777" w:rsidR="00126C4C" w:rsidRDefault="00084BB9">
      <w:pPr>
        <w:jc w:val="both"/>
        <w:rPr>
          <w:rFonts w:hint="eastAsia"/>
          <w:sz w:val="26"/>
          <w:szCs w:val="26"/>
        </w:rPr>
      </w:pPr>
      <w:r>
        <w:rPr>
          <w:b/>
          <w:bCs/>
          <w:sz w:val="26"/>
          <w:szCs w:val="26"/>
        </w:rPr>
        <w:t>Kisgyermeknevelő feladatai:</w:t>
      </w:r>
    </w:p>
    <w:p w14:paraId="247113B6" w14:textId="77777777" w:rsidR="00126C4C" w:rsidRDefault="00126C4C">
      <w:pPr>
        <w:jc w:val="both"/>
        <w:rPr>
          <w:rFonts w:hint="eastAsia"/>
          <w:sz w:val="26"/>
          <w:szCs w:val="26"/>
          <w:u w:val="single"/>
        </w:rPr>
      </w:pPr>
    </w:p>
    <w:p w14:paraId="210DFC05" w14:textId="77777777" w:rsidR="00126C4C" w:rsidRDefault="00084BB9">
      <w:pPr>
        <w:jc w:val="both"/>
        <w:rPr>
          <w:rFonts w:hint="eastAsia"/>
        </w:rPr>
      </w:pPr>
      <w:r>
        <w:t>A bölcsődevezető irányításával dolgozik, munkájában figyelembe veszi az orvos, a gyógypedagógus, a pszichológus és a pedagógus szakmai útmutatásait.</w:t>
      </w:r>
    </w:p>
    <w:p w14:paraId="308A098F" w14:textId="77777777" w:rsidR="00126C4C" w:rsidRDefault="00126C4C">
      <w:pPr>
        <w:jc w:val="both"/>
        <w:rPr>
          <w:rFonts w:hint="eastAsia"/>
        </w:rPr>
      </w:pPr>
    </w:p>
    <w:p w14:paraId="3A9D8033" w14:textId="77777777" w:rsidR="00126C4C" w:rsidRDefault="00084BB9">
      <w:pPr>
        <w:numPr>
          <w:ilvl w:val="0"/>
          <w:numId w:val="2"/>
        </w:numPr>
        <w:jc w:val="both"/>
        <w:rPr>
          <w:rFonts w:hint="eastAsia"/>
        </w:rPr>
      </w:pPr>
      <w:r>
        <w:t>Az egészséges csecsemő és kisgyermek testi és pszichés fejlődésének elősegítésére, követésére és értékelésére alkalmas pedagógiai, egészségügyi és gondozástechnikai ismeretei birtokában segíti a gyermek harmonikus fejlődését, az aktivitását, a kreativitását és az önállóság alakulását.</w:t>
      </w:r>
    </w:p>
    <w:p w14:paraId="474C08C8" w14:textId="77777777" w:rsidR="00126C4C" w:rsidRDefault="00084BB9">
      <w:pPr>
        <w:numPr>
          <w:ilvl w:val="0"/>
          <w:numId w:val="2"/>
        </w:numPr>
        <w:jc w:val="both"/>
        <w:rPr>
          <w:rFonts w:hint="eastAsia"/>
        </w:rPr>
      </w:pPr>
      <w:r>
        <w:t>Szakszerűen, az érvényben lévő módszertani levelek figyelembevételével gondozza, neveli a rábízott gyermeket.</w:t>
      </w:r>
    </w:p>
    <w:p w14:paraId="4AF9BBD8" w14:textId="77777777" w:rsidR="00126C4C" w:rsidRDefault="00084BB9">
      <w:pPr>
        <w:numPr>
          <w:ilvl w:val="0"/>
          <w:numId w:val="2"/>
        </w:numPr>
        <w:jc w:val="both"/>
        <w:rPr>
          <w:rFonts w:hint="eastAsia"/>
        </w:rPr>
      </w:pPr>
      <w:r>
        <w:t>Figyelemmel kíséri, hogy a bútorok és a játékok a gyermek fejlettségi szintjének és biztonságának megfelelőek legyenek.</w:t>
      </w:r>
    </w:p>
    <w:p w14:paraId="69A8297A" w14:textId="77777777" w:rsidR="00126C4C" w:rsidRDefault="00084BB9">
      <w:pPr>
        <w:numPr>
          <w:ilvl w:val="0"/>
          <w:numId w:val="2"/>
        </w:numPr>
        <w:jc w:val="both"/>
        <w:rPr>
          <w:rFonts w:hint="eastAsia"/>
        </w:rPr>
      </w:pPr>
      <w:r>
        <w:t>Csoportjában vezeti az előírt nyilvántartásokat. Munkájának befejeztével szóban vagy írásban beszámol kolléganőjének a csoportban történtekről.</w:t>
      </w:r>
    </w:p>
    <w:p w14:paraId="734C2F9E" w14:textId="77777777" w:rsidR="00126C4C" w:rsidRDefault="00084BB9">
      <w:pPr>
        <w:numPr>
          <w:ilvl w:val="0"/>
          <w:numId w:val="2"/>
        </w:numPr>
        <w:jc w:val="both"/>
        <w:rPr>
          <w:rFonts w:hint="eastAsia"/>
        </w:rPr>
      </w:pPr>
      <w:r>
        <w:t>A szülőkkel állandó kapcsolatot tart, rendszeresen beszámol a gyermekekkel kapcsolatos eseményekről. A szülőkkel együttműködve családlátogatási és beszoktatási tervet készít és megvalósítja azt.</w:t>
      </w:r>
    </w:p>
    <w:p w14:paraId="4CCBBBBB" w14:textId="77777777" w:rsidR="00126C4C" w:rsidRDefault="00084BB9">
      <w:pPr>
        <w:numPr>
          <w:ilvl w:val="0"/>
          <w:numId w:val="2"/>
        </w:numPr>
        <w:jc w:val="both"/>
        <w:rPr>
          <w:rFonts w:hint="eastAsia"/>
        </w:rPr>
      </w:pPr>
      <w:r>
        <w:t>Részt vesz a szülői értekezleteken, illetve megtartja a csoportszülői értekezletet.</w:t>
      </w:r>
    </w:p>
    <w:p w14:paraId="3EEDCE2C" w14:textId="77777777" w:rsidR="00126C4C" w:rsidRDefault="00084BB9">
      <w:pPr>
        <w:numPr>
          <w:ilvl w:val="0"/>
          <w:numId w:val="2"/>
        </w:numPr>
        <w:jc w:val="both"/>
        <w:rPr>
          <w:rFonts w:hint="eastAsia"/>
        </w:rPr>
      </w:pPr>
      <w:r>
        <w:t>Gondoskodik a gyermek rendszeres levegőztetéséről. Gondoskodik arról, hogy a gyermekek az időjárásnak megfelelően legyenek felöltöztetve.</w:t>
      </w:r>
    </w:p>
    <w:p w14:paraId="440B54A3" w14:textId="77777777" w:rsidR="00126C4C" w:rsidRDefault="00084BB9">
      <w:pPr>
        <w:numPr>
          <w:ilvl w:val="0"/>
          <w:numId w:val="2"/>
        </w:numPr>
        <w:jc w:val="both"/>
        <w:rPr>
          <w:rFonts w:hint="eastAsia"/>
        </w:rPr>
      </w:pPr>
      <w:r>
        <w:t>Betartja a higiéniás követelményeket. Gondoskodik a gyermekszoba otthonossá tételéről, csinosságáról.</w:t>
      </w:r>
    </w:p>
    <w:p w14:paraId="01BAC537" w14:textId="77777777" w:rsidR="00126C4C" w:rsidRDefault="00084BB9">
      <w:pPr>
        <w:numPr>
          <w:ilvl w:val="0"/>
          <w:numId w:val="2"/>
        </w:numPr>
        <w:jc w:val="both"/>
        <w:rPr>
          <w:rFonts w:hint="eastAsia"/>
        </w:rPr>
      </w:pPr>
      <w:r>
        <w:t>Ha a gyermek megbetegszik, jelenti a bölcsődevezetőnek. Segédkezik az esetleges orvosi vizsgálatoknál, illetve orvosi beavatkozásoknál.</w:t>
      </w:r>
    </w:p>
    <w:p w14:paraId="752C73D8" w14:textId="77777777" w:rsidR="00126C4C" w:rsidRDefault="00084BB9">
      <w:pPr>
        <w:numPr>
          <w:ilvl w:val="0"/>
          <w:numId w:val="2"/>
        </w:numPr>
        <w:jc w:val="both"/>
        <w:rPr>
          <w:rFonts w:hint="eastAsia"/>
        </w:rPr>
      </w:pPr>
      <w:r>
        <w:t>Részt vesz a munkaértekezleteken, illetve továbbképzéseken. A gondozó-nevelő munkájának jobb végzése érdekében igénye legyen folyamatos önképzésre</w:t>
      </w:r>
    </w:p>
    <w:p w14:paraId="45650D66" w14:textId="77777777" w:rsidR="00126C4C" w:rsidRDefault="00084BB9">
      <w:pPr>
        <w:numPr>
          <w:ilvl w:val="0"/>
          <w:numId w:val="2"/>
        </w:numPr>
        <w:jc w:val="both"/>
        <w:rPr>
          <w:rFonts w:hint="eastAsia"/>
        </w:rPr>
      </w:pPr>
      <w:r>
        <w:t>Felelősséggel tartozik a csoportjában elhelyezett leltári tárgyakért.</w:t>
      </w:r>
    </w:p>
    <w:p w14:paraId="50BFCA0F" w14:textId="77777777" w:rsidR="00126C4C" w:rsidRDefault="00084BB9">
      <w:pPr>
        <w:numPr>
          <w:ilvl w:val="0"/>
          <w:numId w:val="2"/>
        </w:numPr>
        <w:jc w:val="both"/>
        <w:rPr>
          <w:rFonts w:hint="eastAsia"/>
        </w:rPr>
      </w:pPr>
      <w:r>
        <w:t>A kisgyermek altatása alatt csak bölcsődei feladatokkal kapcsolatos munkát végezhet. Elsődleges feladata az alvó gyermekcsoport felügyelete.</w:t>
      </w:r>
    </w:p>
    <w:p w14:paraId="68B790A4" w14:textId="77777777" w:rsidR="00126C4C" w:rsidRDefault="00084BB9">
      <w:pPr>
        <w:numPr>
          <w:ilvl w:val="0"/>
          <w:numId w:val="2"/>
        </w:numPr>
        <w:jc w:val="both"/>
        <w:rPr>
          <w:rFonts w:hint="eastAsia"/>
        </w:rPr>
      </w:pPr>
      <w:r>
        <w:t>A kisgyermeknevelő a bölcsődét csak a bölcsődevezető engedélyével hagyhatja el.</w:t>
      </w:r>
    </w:p>
    <w:p w14:paraId="6534D2B2" w14:textId="77777777" w:rsidR="00126C4C" w:rsidRDefault="00126C4C">
      <w:pPr>
        <w:jc w:val="both"/>
        <w:rPr>
          <w:rFonts w:hint="eastAsia"/>
        </w:rPr>
      </w:pPr>
    </w:p>
    <w:p w14:paraId="3683DED1" w14:textId="77777777" w:rsidR="00126C4C" w:rsidRDefault="00084BB9">
      <w:pPr>
        <w:jc w:val="both"/>
        <w:rPr>
          <w:rFonts w:hint="eastAsia"/>
        </w:rPr>
      </w:pPr>
      <w:r>
        <w:t>Felelősséggel tartozik.</w:t>
      </w:r>
    </w:p>
    <w:p w14:paraId="7C07BDD5" w14:textId="77777777" w:rsidR="00126C4C" w:rsidRDefault="00126C4C">
      <w:pPr>
        <w:jc w:val="both"/>
        <w:rPr>
          <w:rFonts w:hint="eastAsia"/>
          <w:u w:val="single"/>
        </w:rPr>
      </w:pPr>
    </w:p>
    <w:p w14:paraId="500A8046" w14:textId="77777777" w:rsidR="00126C4C" w:rsidRDefault="00084BB9">
      <w:pPr>
        <w:numPr>
          <w:ilvl w:val="0"/>
          <w:numId w:val="3"/>
        </w:numPr>
        <w:ind w:left="794" w:hanging="340"/>
        <w:jc w:val="both"/>
        <w:rPr>
          <w:rFonts w:hint="eastAsia"/>
        </w:rPr>
      </w:pPr>
      <w:r>
        <w:t>A gyermek testi épségéért.</w:t>
      </w:r>
    </w:p>
    <w:p w14:paraId="3DE7ECD9" w14:textId="77777777" w:rsidR="00126C4C" w:rsidRDefault="00084BB9">
      <w:pPr>
        <w:numPr>
          <w:ilvl w:val="0"/>
          <w:numId w:val="3"/>
        </w:numPr>
        <w:ind w:left="794" w:hanging="340"/>
        <w:jc w:val="both"/>
        <w:rPr>
          <w:rFonts w:hint="eastAsia"/>
        </w:rPr>
      </w:pPr>
      <w:r>
        <w:t>A gyermek testi és szellemi fejlődéséért.</w:t>
      </w:r>
    </w:p>
    <w:p w14:paraId="05761E7F" w14:textId="77777777" w:rsidR="00126C4C" w:rsidRDefault="00084BB9">
      <w:pPr>
        <w:numPr>
          <w:ilvl w:val="0"/>
          <w:numId w:val="3"/>
        </w:numPr>
        <w:ind w:left="794" w:hanging="340"/>
        <w:jc w:val="both"/>
        <w:rPr>
          <w:rFonts w:hint="eastAsia"/>
        </w:rPr>
      </w:pPr>
      <w:r>
        <w:t>Biztosítja a megfelelő légkört, amely a gyermek biztonságérzetét, kiegyensúlyozottságát szolgálja.</w:t>
      </w:r>
    </w:p>
    <w:p w14:paraId="1F7CA390" w14:textId="77777777" w:rsidR="00126C4C" w:rsidRDefault="00084BB9">
      <w:pPr>
        <w:numPr>
          <w:ilvl w:val="0"/>
          <w:numId w:val="3"/>
        </w:numPr>
        <w:ind w:left="794" w:hanging="340"/>
        <w:jc w:val="both"/>
        <w:rPr>
          <w:rFonts w:hint="eastAsia"/>
        </w:rPr>
      </w:pPr>
      <w:r>
        <w:t xml:space="preserve">Gondozó-nevelő munkához szükséges tárgyi felszerelésekért, azok épségéért, balesetmentességéért. </w:t>
      </w:r>
    </w:p>
    <w:p w14:paraId="0B9B9259" w14:textId="77777777" w:rsidR="00126C4C" w:rsidRDefault="00126C4C">
      <w:pPr>
        <w:jc w:val="both"/>
        <w:rPr>
          <w:rFonts w:hint="eastAsia"/>
        </w:rPr>
      </w:pPr>
    </w:p>
    <w:p w14:paraId="6A4A1B4C" w14:textId="77777777" w:rsidR="00126C4C" w:rsidRDefault="00084BB9">
      <w:pPr>
        <w:jc w:val="both"/>
        <w:rPr>
          <w:rFonts w:hint="eastAsia"/>
        </w:rPr>
      </w:pPr>
      <w:r>
        <w:t>Információs kapcsolatok:</w:t>
      </w:r>
    </w:p>
    <w:p w14:paraId="380630F0" w14:textId="77777777" w:rsidR="00126C4C" w:rsidRDefault="00126C4C">
      <w:pPr>
        <w:jc w:val="both"/>
        <w:rPr>
          <w:rFonts w:hint="eastAsia"/>
          <w:u w:val="single"/>
        </w:rPr>
      </w:pPr>
    </w:p>
    <w:p w14:paraId="60904A77" w14:textId="77777777" w:rsidR="00126C4C" w:rsidRDefault="00084BB9">
      <w:pPr>
        <w:jc w:val="both"/>
        <w:rPr>
          <w:rFonts w:hint="eastAsia"/>
        </w:rPr>
      </w:pPr>
      <w:r>
        <w:t>A munkával kapcsolatos információt a bölcsődevezető adja.</w:t>
      </w:r>
    </w:p>
    <w:p w14:paraId="1A85AAEC" w14:textId="77777777" w:rsidR="00126C4C" w:rsidRDefault="00084BB9">
      <w:pPr>
        <w:jc w:val="both"/>
        <w:rPr>
          <w:rFonts w:hint="eastAsia"/>
        </w:rPr>
      </w:pPr>
      <w:r>
        <w:t>Állandó információs kapcsolatot tart a többi kisgyermeknevelővel.</w:t>
      </w:r>
    </w:p>
    <w:p w14:paraId="14FAE499" w14:textId="77777777" w:rsidR="00126C4C" w:rsidRDefault="00084BB9">
      <w:pPr>
        <w:jc w:val="both"/>
        <w:rPr>
          <w:rFonts w:hint="eastAsia"/>
        </w:rPr>
      </w:pPr>
      <w:r>
        <w:t>Csoportjában történő eseményekről beszámol a bölcsődevezetőnek fontosságuk szerint.</w:t>
      </w:r>
    </w:p>
    <w:p w14:paraId="78207248" w14:textId="77777777" w:rsidR="00126C4C" w:rsidRDefault="00126C4C">
      <w:pPr>
        <w:jc w:val="both"/>
        <w:rPr>
          <w:rFonts w:hint="eastAsia"/>
          <w:u w:val="single"/>
        </w:rPr>
      </w:pPr>
    </w:p>
    <w:p w14:paraId="0FCD36E9" w14:textId="77777777" w:rsidR="00126C4C" w:rsidRDefault="00084BB9">
      <w:pPr>
        <w:jc w:val="both"/>
        <w:rPr>
          <w:rFonts w:hint="eastAsia"/>
        </w:rPr>
      </w:pPr>
      <w:r>
        <w:t>Helyettesítés:</w:t>
      </w:r>
    </w:p>
    <w:p w14:paraId="4EC03AC5" w14:textId="77777777" w:rsidR="00126C4C" w:rsidRDefault="00126C4C">
      <w:pPr>
        <w:jc w:val="both"/>
        <w:rPr>
          <w:rFonts w:hint="eastAsia"/>
          <w:u w:val="single"/>
        </w:rPr>
      </w:pPr>
    </w:p>
    <w:p w14:paraId="3F9B8543" w14:textId="77777777" w:rsidR="00126C4C" w:rsidRDefault="00084BB9">
      <w:pPr>
        <w:jc w:val="both"/>
        <w:rPr>
          <w:rFonts w:hint="eastAsia"/>
        </w:rPr>
      </w:pPr>
      <w:r>
        <w:t>Távollétében a csoportos kisgyermeknevelőt csoporttársa helyettesíti.</w:t>
      </w:r>
    </w:p>
    <w:p w14:paraId="4C54322E" w14:textId="77777777" w:rsidR="00126C4C" w:rsidRDefault="00126C4C">
      <w:pPr>
        <w:jc w:val="both"/>
        <w:rPr>
          <w:rFonts w:hint="eastAsia"/>
        </w:rPr>
      </w:pPr>
    </w:p>
    <w:p w14:paraId="5515FC8E" w14:textId="77777777" w:rsidR="00126C4C" w:rsidRDefault="00084BB9">
      <w:pPr>
        <w:jc w:val="both"/>
        <w:rPr>
          <w:rFonts w:hint="eastAsia"/>
        </w:rPr>
      </w:pPr>
      <w:r>
        <w:t>Munkaidő beosztás:</w:t>
      </w:r>
    </w:p>
    <w:p w14:paraId="4786B85D" w14:textId="77777777" w:rsidR="00126C4C" w:rsidRDefault="00126C4C">
      <w:pPr>
        <w:jc w:val="both"/>
        <w:rPr>
          <w:rFonts w:hint="eastAsia"/>
          <w:u w:val="single"/>
        </w:rPr>
      </w:pPr>
    </w:p>
    <w:p w14:paraId="165BAD64" w14:textId="77777777" w:rsidR="00126C4C" w:rsidRDefault="00084BB9">
      <w:pPr>
        <w:jc w:val="both"/>
        <w:rPr>
          <w:rFonts w:hint="eastAsia"/>
        </w:rPr>
      </w:pPr>
      <w:r>
        <w:t>Délelőttös műszak: 6-13 óráig</w:t>
      </w:r>
    </w:p>
    <w:p w14:paraId="5617947E" w14:textId="77777777" w:rsidR="00126C4C" w:rsidRDefault="00084BB9">
      <w:pPr>
        <w:jc w:val="both"/>
        <w:rPr>
          <w:rFonts w:hint="eastAsia"/>
        </w:rPr>
      </w:pPr>
      <w:r>
        <w:t>Középső műszak: 8-15 óráig</w:t>
      </w:r>
    </w:p>
    <w:p w14:paraId="61A88455" w14:textId="77777777" w:rsidR="00126C4C" w:rsidRDefault="00084BB9">
      <w:pPr>
        <w:jc w:val="both"/>
        <w:rPr>
          <w:rFonts w:hint="eastAsia"/>
        </w:rPr>
      </w:pPr>
      <w:r>
        <w:lastRenderedPageBreak/>
        <w:t>Délutános műszak: 9-16 óráig</w:t>
      </w:r>
    </w:p>
    <w:p w14:paraId="18E99390" w14:textId="77777777" w:rsidR="00126C4C" w:rsidRDefault="00126C4C">
      <w:pPr>
        <w:jc w:val="both"/>
        <w:rPr>
          <w:rFonts w:hint="eastAsia"/>
        </w:rPr>
      </w:pPr>
    </w:p>
    <w:p w14:paraId="53CEB741" w14:textId="77777777" w:rsidR="00126C4C" w:rsidRDefault="00084BB9">
      <w:pPr>
        <w:jc w:val="both"/>
        <w:rPr>
          <w:rFonts w:hint="eastAsia"/>
        </w:rPr>
      </w:pPr>
      <w:r>
        <w:t>A gondozó-nevelő munkáját a bölcsődevezető vagy az általa megbízott személy ellenőrizheti, akinek utasításait, tanácsait elfogadni és munkájában alkalmazni törekedjen.</w:t>
      </w:r>
    </w:p>
    <w:p w14:paraId="3C591E71" w14:textId="77777777" w:rsidR="00126C4C" w:rsidRDefault="00126C4C">
      <w:pPr>
        <w:jc w:val="both"/>
        <w:rPr>
          <w:rFonts w:hint="eastAsia"/>
          <w:u w:val="single"/>
        </w:rPr>
      </w:pPr>
    </w:p>
    <w:p w14:paraId="41F1A91F" w14:textId="77777777" w:rsidR="00126C4C" w:rsidRDefault="00084BB9">
      <w:pPr>
        <w:jc w:val="both"/>
        <w:rPr>
          <w:rFonts w:hint="eastAsia"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Bölcsődei dajka feladatai:</w:t>
      </w:r>
    </w:p>
    <w:p w14:paraId="6EF1DC75" w14:textId="77777777" w:rsidR="00126C4C" w:rsidRDefault="00126C4C">
      <w:pPr>
        <w:jc w:val="both"/>
        <w:rPr>
          <w:rFonts w:hint="eastAsia"/>
          <w:u w:val="single"/>
        </w:rPr>
      </w:pPr>
    </w:p>
    <w:p w14:paraId="4FA3584F" w14:textId="77777777" w:rsidR="00126C4C" w:rsidRDefault="00084BB9">
      <w:pPr>
        <w:jc w:val="both"/>
        <w:rPr>
          <w:rFonts w:hint="eastAsia"/>
        </w:rPr>
      </w:pPr>
      <w:r>
        <w:t>Munkaköri feladatok:</w:t>
      </w:r>
    </w:p>
    <w:p w14:paraId="487FA671" w14:textId="77777777" w:rsidR="00126C4C" w:rsidRDefault="00126C4C">
      <w:pPr>
        <w:jc w:val="both"/>
        <w:rPr>
          <w:rFonts w:hint="eastAsia"/>
        </w:rPr>
      </w:pPr>
    </w:p>
    <w:p w14:paraId="64210B6D" w14:textId="77777777" w:rsidR="00126C4C" w:rsidRDefault="00084BB9">
      <w:pPr>
        <w:numPr>
          <w:ilvl w:val="0"/>
          <w:numId w:val="4"/>
        </w:numPr>
        <w:spacing w:line="276" w:lineRule="auto"/>
        <w:jc w:val="both"/>
        <w:rPr>
          <w:rFonts w:hint="eastAsia"/>
        </w:rPr>
      </w:pPr>
      <w:r>
        <w:t>Ellátja a bölcsőde takarítási és technikai feladatait.</w:t>
      </w:r>
    </w:p>
    <w:p w14:paraId="62C02E49" w14:textId="77777777" w:rsidR="00126C4C" w:rsidRDefault="00084BB9">
      <w:pPr>
        <w:numPr>
          <w:ilvl w:val="0"/>
          <w:numId w:val="4"/>
        </w:numPr>
        <w:spacing w:line="276" w:lineRule="auto"/>
        <w:jc w:val="both"/>
        <w:rPr>
          <w:rFonts w:hint="eastAsia"/>
        </w:rPr>
      </w:pPr>
      <w:r>
        <w:t>Segíti a gondozó nevelő munkát</w:t>
      </w:r>
    </w:p>
    <w:p w14:paraId="01BC909F" w14:textId="77777777" w:rsidR="00126C4C" w:rsidRDefault="00084BB9">
      <w:pPr>
        <w:numPr>
          <w:ilvl w:val="0"/>
          <w:numId w:val="4"/>
        </w:numPr>
        <w:spacing w:line="276" w:lineRule="auto"/>
        <w:jc w:val="both"/>
        <w:rPr>
          <w:rFonts w:hint="eastAsia"/>
        </w:rPr>
      </w:pPr>
      <w:r>
        <w:t>Tisztán tartja a gyermekek környezetét</w:t>
      </w:r>
    </w:p>
    <w:p w14:paraId="3A04DF08" w14:textId="77777777" w:rsidR="00126C4C" w:rsidRDefault="00084BB9">
      <w:pPr>
        <w:numPr>
          <w:ilvl w:val="0"/>
          <w:numId w:val="4"/>
        </w:numPr>
        <w:spacing w:line="276" w:lineRule="auto"/>
        <w:jc w:val="both"/>
        <w:rPr>
          <w:rFonts w:hint="eastAsia"/>
        </w:rPr>
      </w:pPr>
      <w:r>
        <w:t>Foglalkoztatók, fürdők takarítása</w:t>
      </w:r>
    </w:p>
    <w:p w14:paraId="67ED0362" w14:textId="77777777" w:rsidR="00126C4C" w:rsidRDefault="00084BB9">
      <w:pPr>
        <w:numPr>
          <w:ilvl w:val="0"/>
          <w:numId w:val="4"/>
        </w:numPr>
        <w:spacing w:line="276" w:lineRule="auto"/>
        <w:jc w:val="both"/>
        <w:rPr>
          <w:rFonts w:hint="eastAsia"/>
        </w:rPr>
      </w:pPr>
      <w:r>
        <w:t>Bejárati helyiségek, irodák és a folyosók takarítása</w:t>
      </w:r>
    </w:p>
    <w:p w14:paraId="0AA7B067" w14:textId="77777777" w:rsidR="00126C4C" w:rsidRDefault="00084BB9">
      <w:pPr>
        <w:numPr>
          <w:ilvl w:val="0"/>
          <w:numId w:val="4"/>
        </w:numPr>
        <w:spacing w:line="276" w:lineRule="auto"/>
        <w:jc w:val="both"/>
        <w:rPr>
          <w:rFonts w:hint="eastAsia"/>
        </w:rPr>
      </w:pPr>
      <w:r>
        <w:t>Segíti az étkeztetést. A gyermekek ételeit beviszi a csoportszobába. A szennyes edény visszaszállítja és elmosogatja. A higiénés szabályokat be tartja.</w:t>
      </w:r>
    </w:p>
    <w:p w14:paraId="5E27252D" w14:textId="77777777" w:rsidR="00126C4C" w:rsidRDefault="00084BB9">
      <w:pPr>
        <w:numPr>
          <w:ilvl w:val="0"/>
          <w:numId w:val="4"/>
        </w:numPr>
        <w:spacing w:line="276" w:lineRule="auto"/>
        <w:jc w:val="both"/>
        <w:rPr>
          <w:rFonts w:hint="eastAsia"/>
        </w:rPr>
      </w:pPr>
      <w:r>
        <w:t>Alkalmanként felügyeli a gyerekeket.</w:t>
      </w:r>
    </w:p>
    <w:p w14:paraId="1ECA0D4F" w14:textId="77777777" w:rsidR="00126C4C" w:rsidRDefault="00084BB9">
      <w:pPr>
        <w:numPr>
          <w:ilvl w:val="0"/>
          <w:numId w:val="4"/>
        </w:numPr>
        <w:spacing w:line="276" w:lineRule="auto"/>
        <w:jc w:val="both"/>
        <w:rPr>
          <w:rFonts w:hint="eastAsia"/>
        </w:rPr>
      </w:pPr>
      <w:r>
        <w:t>Ellátja a bölcsőde, mosási, vasalási teendőit.</w:t>
      </w:r>
    </w:p>
    <w:p w14:paraId="486D60FF" w14:textId="77777777" w:rsidR="00126C4C" w:rsidRDefault="00084BB9">
      <w:pPr>
        <w:jc w:val="both"/>
        <w:rPr>
          <w:rFonts w:hint="eastAsia"/>
        </w:rPr>
      </w:pPr>
      <w:r>
        <w:rPr>
          <w:b/>
          <w:bCs/>
        </w:rPr>
        <w:t xml:space="preserve">   </w:t>
      </w:r>
    </w:p>
    <w:p w14:paraId="272EF38D" w14:textId="77777777" w:rsidR="00126C4C" w:rsidRDefault="00084BB9">
      <w:pPr>
        <w:jc w:val="both"/>
        <w:rPr>
          <w:rFonts w:hint="eastAsia"/>
          <w:sz w:val="26"/>
          <w:szCs w:val="26"/>
        </w:rPr>
      </w:pPr>
      <w:r>
        <w:rPr>
          <w:b/>
          <w:bCs/>
          <w:sz w:val="26"/>
          <w:szCs w:val="26"/>
        </w:rPr>
        <w:t xml:space="preserve"> Bevezető </w:t>
      </w:r>
    </w:p>
    <w:p w14:paraId="4F4224B0" w14:textId="77777777" w:rsidR="00126C4C" w:rsidRDefault="00126C4C">
      <w:pPr>
        <w:jc w:val="both"/>
        <w:rPr>
          <w:rFonts w:hint="eastAsia"/>
          <w:b/>
          <w:bCs/>
          <w:sz w:val="26"/>
          <w:szCs w:val="26"/>
        </w:rPr>
      </w:pPr>
    </w:p>
    <w:p w14:paraId="3786642E" w14:textId="77777777" w:rsidR="00126C4C" w:rsidRDefault="00084BB9">
      <w:pPr>
        <w:jc w:val="both"/>
        <w:rPr>
          <w:rFonts w:hint="eastAsia"/>
        </w:rPr>
      </w:pPr>
      <w:r>
        <w:t>A Bábolnai Százszorszép Óvoda és Bölcsőde 18 hónapos kortól 3 éves korú gyermekek napközbeni ellátását, szakszerű nevelését és gondozását biztosító bölcsődei tevékenységet ellátó Önkormányzati fenntartású intézmény, mely e gyermekjóléti alapellátások körébe tartozik. Az intézmény megvalósulása a tárgyi feltételek megteremtését az Önkormányzat biztosítja. Bölcsődei programunk szervesen kíván kapcsolódni óvodai programunkhoz. A nevelési célok, a nevelés alapelvei, a tevékenységi formák hasonlóak, figyelembe v</w:t>
      </w:r>
      <w:r>
        <w:t xml:space="preserve">éve az életkori sajátosságokat. A fő tevékenységi területek ugyanazok, de más hangsúlyt kapnak. A nevelők az óvodáéval egyező nevelési elképzeléseket és értékeket kívánják közvetíteni, ezzel is megkönnyítve, hogy az óvodába lépés zökkenőmentes legyen. </w:t>
      </w:r>
    </w:p>
    <w:p w14:paraId="39BE164C" w14:textId="77777777" w:rsidR="00126C4C" w:rsidRDefault="00126C4C">
      <w:pPr>
        <w:jc w:val="both"/>
        <w:rPr>
          <w:rFonts w:hint="eastAsia"/>
        </w:rPr>
      </w:pPr>
    </w:p>
    <w:p w14:paraId="4C6A366E" w14:textId="77777777" w:rsidR="00126C4C" w:rsidRDefault="00084BB9">
      <w:pPr>
        <w:keepNext/>
        <w:keepLines/>
        <w:suppressAutoHyphens w:val="0"/>
        <w:spacing w:after="97" w:line="264" w:lineRule="auto"/>
        <w:ind w:right="345"/>
        <w:jc w:val="both"/>
        <w:outlineLvl w:val="1"/>
        <w:rPr>
          <w:rFonts w:hint="eastAsia"/>
        </w:rPr>
      </w:pPr>
      <w:r>
        <w:rPr>
          <w:rFonts w:eastAsia="Times New Roman" w:cs="Times New Roman"/>
          <w:b/>
          <w:color w:val="000000"/>
          <w:kern w:val="0"/>
          <w:sz w:val="26"/>
          <w:szCs w:val="26"/>
          <w:lang w:eastAsia="hu-HU" w:bidi="ar-SA"/>
        </w:rPr>
        <w:t>A bölcsődei nevelés-gondozás szakmai programja</w:t>
      </w:r>
    </w:p>
    <w:p w14:paraId="21B6E51E" w14:textId="77777777" w:rsidR="00126C4C" w:rsidRDefault="00084BB9">
      <w:pPr>
        <w:suppressAutoHyphens w:val="0"/>
        <w:spacing w:after="43" w:line="247" w:lineRule="auto"/>
        <w:ind w:left="53" w:right="14" w:hanging="3"/>
        <w:jc w:val="both"/>
        <w:rPr>
          <w:rFonts w:hint="eastAsia"/>
        </w:rPr>
      </w:pPr>
      <w:r>
        <w:rPr>
          <w:rFonts w:eastAsia="Times New Roman" w:cs="Times New Roman"/>
          <w:b/>
          <w:color w:val="000000"/>
          <w:kern w:val="0"/>
          <w:sz w:val="26"/>
          <w:szCs w:val="26"/>
          <w:lang w:eastAsia="hu-HU" w:bidi="ar-SA"/>
        </w:rPr>
        <w:t xml:space="preserve"> Az Intézmény</w:t>
      </w:r>
    </w:p>
    <w:p w14:paraId="00806A7F" w14:textId="77777777" w:rsidR="00126C4C" w:rsidRDefault="00084BB9">
      <w:pPr>
        <w:pStyle w:val="Listaszerbekezds"/>
        <w:suppressAutoHyphens w:val="0"/>
        <w:spacing w:after="259" w:line="247" w:lineRule="auto"/>
        <w:ind w:left="57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Cs w:val="24"/>
          <w:lang w:eastAsia="hu-HU" w:bidi="ar-SA"/>
        </w:rPr>
        <w:t xml:space="preserve">Az ENSZ Emberi Jogok Nyilatkozata, </w:t>
      </w:r>
    </w:p>
    <w:p w14:paraId="59823F42" w14:textId="77777777" w:rsidR="00126C4C" w:rsidRDefault="00084BB9">
      <w:pPr>
        <w:pStyle w:val="Listaszerbekezds"/>
        <w:suppressAutoHyphens w:val="0"/>
        <w:spacing w:after="259" w:line="247" w:lineRule="auto"/>
        <w:ind w:left="57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Cs w:val="24"/>
          <w:lang w:eastAsia="hu-HU" w:bidi="ar-SA"/>
        </w:rPr>
        <w:t>Az ENSZ „Egyezmény a gyermekek jogairól” c. dokumentumban rögzítettek,</w:t>
      </w:r>
    </w:p>
    <w:p w14:paraId="74C1BEDC" w14:textId="77777777" w:rsidR="00126C4C" w:rsidRDefault="00084BB9">
      <w:pPr>
        <w:pStyle w:val="Listaszerbekezds"/>
        <w:suppressAutoHyphens w:val="0"/>
        <w:spacing w:after="259" w:line="247" w:lineRule="auto"/>
        <w:ind w:left="0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Cs w:val="24"/>
          <w:lang w:eastAsia="hu-HU" w:bidi="ar-SA"/>
        </w:rPr>
        <w:t xml:space="preserve"> A gyermekek védelméről és a gyámügyi igazgatásról szóló 1997. évi XXXI. törvény, </w:t>
      </w:r>
    </w:p>
    <w:p w14:paraId="47C3FB34" w14:textId="77777777" w:rsidR="00126C4C" w:rsidRDefault="00084BB9">
      <w:pPr>
        <w:pStyle w:val="Listaszerbekezds"/>
        <w:suppressAutoHyphens w:val="0"/>
        <w:spacing w:after="259" w:line="247" w:lineRule="auto"/>
        <w:ind w:left="0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Cs w:val="24"/>
          <w:lang w:eastAsia="hu-HU" w:bidi="ar-SA"/>
        </w:rPr>
        <w:t xml:space="preserve"> A személyes gondoskodást nyújtó gyermekjóléti, gyermekvédelmi intézmények, valamint személyek  szakmai feladatairól, és működésének feltételeiről szóló 15/1998. (IV. 30.) NM rendelet (a továbbiakban: NM rendelet),</w:t>
      </w:r>
    </w:p>
    <w:p w14:paraId="4488C857" w14:textId="77777777" w:rsidR="00126C4C" w:rsidRDefault="00084BB9">
      <w:pPr>
        <w:pStyle w:val="Listaszerbekezds"/>
        <w:suppressAutoHyphens w:val="0"/>
        <w:spacing w:after="259" w:line="247" w:lineRule="auto"/>
        <w:ind w:left="0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Cs w:val="24"/>
          <w:lang w:eastAsia="hu-HU" w:bidi="ar-SA"/>
        </w:rPr>
        <w:t xml:space="preserve"> A pedagógiai szakszolgálati intézmények működéséről szóló 15/2013. (II. 26.) EMMI rendelet,</w:t>
      </w:r>
    </w:p>
    <w:p w14:paraId="4E7A9243" w14:textId="77777777" w:rsidR="00126C4C" w:rsidRDefault="00084BB9">
      <w:pPr>
        <w:pStyle w:val="Listaszerbekezds"/>
        <w:suppressAutoHyphens w:val="0"/>
        <w:spacing w:after="259" w:line="247" w:lineRule="auto"/>
        <w:ind w:left="0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Cs w:val="24"/>
          <w:lang w:eastAsia="hu-HU" w:bidi="ar-SA"/>
        </w:rPr>
        <w:t xml:space="preserve"> A pszichológiai és pedagógiai kutatások eredményei,</w:t>
      </w:r>
    </w:p>
    <w:p w14:paraId="4F49FA51" w14:textId="77777777" w:rsidR="00126C4C" w:rsidRDefault="00084BB9">
      <w:pPr>
        <w:pStyle w:val="Listaszerbekezds"/>
        <w:suppressAutoHyphens w:val="0"/>
        <w:spacing w:after="259" w:line="247" w:lineRule="auto"/>
        <w:ind w:left="0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Cs w:val="24"/>
          <w:lang w:eastAsia="hu-HU" w:bidi="ar-SA"/>
        </w:rPr>
        <w:t xml:space="preserve"> Az általános emberi, etikai alapelvek,</w:t>
      </w:r>
    </w:p>
    <w:p w14:paraId="6414D76E" w14:textId="77777777" w:rsidR="00126C4C" w:rsidRDefault="00084BB9">
      <w:pPr>
        <w:pStyle w:val="Listaszerbekezds"/>
        <w:suppressAutoHyphens w:val="0"/>
        <w:spacing w:after="259" w:line="247" w:lineRule="auto"/>
        <w:ind w:left="0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szCs w:val="24"/>
          <w:lang w:eastAsia="hu-HU" w:bidi="ar-SA"/>
        </w:rPr>
        <w:t xml:space="preserve"> Az első évek meghatározó szerepének elismerése,</w:t>
      </w:r>
    </w:p>
    <w:p w14:paraId="0E998748" w14:textId="77777777" w:rsidR="00126C4C" w:rsidRDefault="00084BB9">
      <w:pPr>
        <w:pStyle w:val="Listaszerbekezds"/>
        <w:suppressAutoHyphens w:val="0"/>
        <w:spacing w:after="259" w:line="247" w:lineRule="auto"/>
        <w:ind w:left="0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szCs w:val="24"/>
          <w:lang w:eastAsia="hu-HU" w:bidi="ar-SA"/>
        </w:rPr>
        <w:t xml:space="preserve"> A bölcsődei nevelés, gondozás története alatt felhalmozódott értékek, </w:t>
      </w:r>
    </w:p>
    <w:p w14:paraId="32E79359" w14:textId="77777777" w:rsidR="00126C4C" w:rsidRDefault="00084BB9">
      <w:pPr>
        <w:pStyle w:val="Listaszerbekezds"/>
        <w:suppressAutoHyphens w:val="0"/>
        <w:spacing w:after="259" w:line="247" w:lineRule="auto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szCs w:val="24"/>
          <w:lang w:eastAsia="hu-HU" w:bidi="ar-SA"/>
        </w:rPr>
        <w:t xml:space="preserve">A bölcsődei ellátás nemzetközileg elismert gyakorlata </w:t>
      </w:r>
      <w:r>
        <w:rPr>
          <w:rFonts w:eastAsia="Times New Roman" w:cs="Times New Roman"/>
          <w:color w:val="000000"/>
          <w:kern w:val="0"/>
          <w:lang w:eastAsia="hu-HU" w:bidi="ar-SA"/>
        </w:rPr>
        <w:t>figyelembevételével határozza meg a bölcsődékben folyó nevelő-gondozó munka szakmai alapelveit, melyek érvényesek a speciális csoportokra és a szolgáltatásokra is a sajátosságaiknak megfelelő kiegészítésekkel.</w:t>
      </w:r>
    </w:p>
    <w:p w14:paraId="790C8E07" w14:textId="77777777" w:rsidR="00126C4C" w:rsidRDefault="00084BB9">
      <w:pPr>
        <w:suppressAutoHyphens w:val="0"/>
        <w:spacing w:after="178" w:line="247" w:lineRule="auto"/>
        <w:ind w:left="53" w:right="14" w:hanging="3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lastRenderedPageBreak/>
        <w:t>Ezeknek az elveknek az elfogadása és a gyakorlatban való érvényesítése a bölcsőde nevelőgondozó munkájának minimumkövetelménye.</w:t>
      </w:r>
    </w:p>
    <w:p w14:paraId="71B1946E" w14:textId="77777777" w:rsidR="00126C4C" w:rsidRDefault="00084BB9">
      <w:pPr>
        <w:suppressAutoHyphens w:val="0"/>
        <w:spacing w:line="247" w:lineRule="auto"/>
        <w:ind w:left="53" w:right="14" w:hanging="3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Az Intézmény szakmai programja „A bölcsődei nevelés-gondozás országos alapprogramjával”, valamint „A bölcsődei nevelés-gondozás szakmai szabályai” című Módszertani levéllel összhangban készült, melyek keretet, részletes iránymutatást adnak az egységes szakmai munkához.</w:t>
      </w:r>
    </w:p>
    <w:p w14:paraId="449843C3" w14:textId="77777777" w:rsidR="00126C4C" w:rsidRDefault="00126C4C">
      <w:pPr>
        <w:suppressAutoHyphens w:val="0"/>
        <w:spacing w:after="17" w:line="247" w:lineRule="auto"/>
        <w:ind w:left="53" w:right="14" w:hanging="3"/>
        <w:jc w:val="both"/>
        <w:rPr>
          <w:rFonts w:eastAsia="Times New Roman" w:cs="Times New Roman"/>
          <w:color w:val="000000"/>
          <w:kern w:val="0"/>
          <w:lang w:eastAsia="hu-HU" w:bidi="ar-SA"/>
        </w:rPr>
      </w:pPr>
    </w:p>
    <w:p w14:paraId="206C56CD" w14:textId="77777777" w:rsidR="00126C4C" w:rsidRDefault="00084BB9">
      <w:pPr>
        <w:keepNext/>
        <w:keepLines/>
        <w:suppressAutoHyphens w:val="0"/>
        <w:spacing w:after="109" w:line="264" w:lineRule="auto"/>
        <w:ind w:left="10" w:hanging="10"/>
        <w:jc w:val="both"/>
        <w:outlineLvl w:val="1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Az igénybe vevők és a személyes gondoskodást végző személyek jogainak védelme:</w:t>
      </w:r>
    </w:p>
    <w:p w14:paraId="774AAA78" w14:textId="77777777" w:rsidR="00126C4C" w:rsidRDefault="00084BB9">
      <w:pPr>
        <w:suppressAutoHyphens w:val="0"/>
        <w:spacing w:after="89" w:line="264" w:lineRule="auto"/>
        <w:ind w:left="60" w:hanging="10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gyermeki jogok védelme</w:t>
      </w:r>
    </w:p>
    <w:p w14:paraId="067AC00C" w14:textId="77777777" w:rsidR="00126C4C" w:rsidRDefault="00084BB9">
      <w:pPr>
        <w:suppressAutoHyphens w:val="0"/>
        <w:spacing w:after="253" w:line="259" w:lineRule="auto"/>
        <w:ind w:left="53" w:hanging="10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gyermeknek joga van:</w:t>
      </w:r>
    </w:p>
    <w:p w14:paraId="2E2648FA" w14:textId="77777777" w:rsidR="00126C4C" w:rsidRDefault="00084BB9">
      <w:pPr>
        <w:pStyle w:val="Listaszerbekezds"/>
        <w:suppressAutoHyphens w:val="0"/>
        <w:spacing w:after="523" w:line="247" w:lineRule="auto"/>
        <w:ind w:left="227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szCs w:val="24"/>
          <w:lang w:eastAsia="hu-HU" w:bidi="ar-SA"/>
        </w:rPr>
        <w:t xml:space="preserve">segítséget kapjon a saját családjában történő nevelkedéshez, </w:t>
      </w:r>
    </w:p>
    <w:p w14:paraId="0DCA76A4" w14:textId="77777777" w:rsidR="00126C4C" w:rsidRDefault="00084BB9">
      <w:pPr>
        <w:pStyle w:val="Listaszerbekezds"/>
        <w:suppressAutoHyphens w:val="0"/>
        <w:spacing w:after="523" w:line="247" w:lineRule="auto"/>
        <w:ind w:left="227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szCs w:val="24"/>
          <w:lang w:eastAsia="hu-HU" w:bidi="ar-SA"/>
        </w:rPr>
        <w:t>személyiségének kibontakoztatásához,</w:t>
      </w:r>
    </w:p>
    <w:p w14:paraId="2B36208F" w14:textId="77777777" w:rsidR="00126C4C" w:rsidRDefault="00084BB9">
      <w:pPr>
        <w:pStyle w:val="Listaszerbekezds"/>
        <w:suppressAutoHyphens w:val="0"/>
        <w:spacing w:after="523" w:line="247" w:lineRule="auto"/>
        <w:ind w:left="227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szCs w:val="24"/>
          <w:lang w:eastAsia="hu-HU" w:bidi="ar-SA"/>
        </w:rPr>
        <w:t xml:space="preserve">a fejlődését veszélyeztető helyzet elhárításához, </w:t>
      </w:r>
    </w:p>
    <w:p w14:paraId="568BE384" w14:textId="77777777" w:rsidR="00126C4C" w:rsidRDefault="00084BB9">
      <w:pPr>
        <w:pStyle w:val="Listaszerbekezds"/>
        <w:suppressAutoHyphens w:val="0"/>
        <w:spacing w:after="523" w:line="247" w:lineRule="auto"/>
        <w:ind w:left="227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szCs w:val="24"/>
          <w:lang w:eastAsia="hu-HU" w:bidi="ar-SA"/>
        </w:rPr>
        <w:t xml:space="preserve">a társadalomba való beilleszkedéséhez, </w:t>
      </w:r>
    </w:p>
    <w:p w14:paraId="4FA4296D" w14:textId="77777777" w:rsidR="00126C4C" w:rsidRDefault="00084BB9">
      <w:pPr>
        <w:pStyle w:val="Listaszerbekezds"/>
        <w:suppressAutoHyphens w:val="0"/>
        <w:spacing w:after="523" w:line="247" w:lineRule="auto"/>
        <w:ind w:left="227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szCs w:val="24"/>
          <w:lang w:eastAsia="hu-HU" w:bidi="ar-SA"/>
        </w:rPr>
        <w:t>hogy sajátos nevelési igény, tartós betegség esetén a fejlődését és személyisége kibontakozását segítő különleges ellátásban részesüljön,</w:t>
      </w:r>
    </w:p>
    <w:p w14:paraId="67D618B5" w14:textId="77777777" w:rsidR="00126C4C" w:rsidRDefault="00084BB9">
      <w:pPr>
        <w:pStyle w:val="Listaszerbekezds"/>
        <w:suppressAutoHyphens w:val="0"/>
        <w:spacing w:after="523" w:line="247" w:lineRule="auto"/>
        <w:ind w:left="227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szCs w:val="24"/>
          <w:lang w:eastAsia="hu-HU" w:bidi="ar-SA"/>
        </w:rPr>
        <w:t>hogy a fejlődésére ártalmas környezeti és társadalmi hatások, valamint az egészségére káros szerek ellen védelemben részesüljön,</w:t>
      </w:r>
    </w:p>
    <w:p w14:paraId="1B7EB6FE" w14:textId="77777777" w:rsidR="00126C4C" w:rsidRDefault="00084BB9">
      <w:pPr>
        <w:pStyle w:val="Listaszerbekezds"/>
        <w:suppressAutoHyphens w:val="0"/>
        <w:spacing w:after="523" w:line="247" w:lineRule="auto"/>
        <w:ind w:left="227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szCs w:val="24"/>
          <w:lang w:eastAsia="hu-HU" w:bidi="ar-SA"/>
        </w:rPr>
        <w:t xml:space="preserve">emberi méltóságának tiszteletben tartásához, </w:t>
      </w:r>
    </w:p>
    <w:p w14:paraId="673EDC94" w14:textId="77777777" w:rsidR="00126C4C" w:rsidRDefault="00084BB9">
      <w:pPr>
        <w:pStyle w:val="Listaszerbekezds"/>
        <w:suppressAutoHyphens w:val="0"/>
        <w:spacing w:after="523" w:line="247" w:lineRule="auto"/>
        <w:ind w:left="227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szCs w:val="24"/>
          <w:lang w:eastAsia="hu-HU" w:bidi="ar-SA"/>
        </w:rPr>
        <w:t>hogy a bántalmazással, fizikai vagy lelki erőszakkal, az elhanyagolással szemben védelemben részesüljön,</w:t>
      </w:r>
    </w:p>
    <w:p w14:paraId="71A0FD58" w14:textId="77777777" w:rsidR="00126C4C" w:rsidRDefault="00084BB9">
      <w:pPr>
        <w:pStyle w:val="Listaszerbekezds"/>
        <w:suppressAutoHyphens w:val="0"/>
        <w:spacing w:after="295" w:line="247" w:lineRule="auto"/>
        <w:ind w:left="227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szCs w:val="24"/>
          <w:lang w:eastAsia="hu-HU" w:bidi="ar-SA"/>
        </w:rPr>
        <w:t xml:space="preserve"> a hátrányos megkülönböztetés minden formájától mentes gondozáshoz, neveléshez.</w:t>
      </w:r>
    </w:p>
    <w:p w14:paraId="4824022B" w14:textId="77777777" w:rsidR="00126C4C" w:rsidRDefault="00084BB9">
      <w:pPr>
        <w:suppressAutoHyphens w:val="0"/>
        <w:spacing w:after="280" w:line="264" w:lineRule="auto"/>
        <w:ind w:left="60" w:hanging="10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személyes gondoskodást végző személyek jogainak védelme</w:t>
      </w:r>
    </w:p>
    <w:p w14:paraId="2874065C" w14:textId="77777777" w:rsidR="00126C4C" w:rsidRDefault="00084BB9">
      <w:pPr>
        <w:suppressAutoHyphens w:val="0"/>
        <w:spacing w:after="17" w:line="247" w:lineRule="auto"/>
        <w:ind w:left="227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Az intézmény dolgozóit megilleti az a jog, hogy személyüket megbecsüljék, emberi méltóságukat és személyiségi jogaikat tiszteletben tartsák, tevékenységüket értékeljék és elismerjék.</w:t>
      </w:r>
    </w:p>
    <w:p w14:paraId="0624CFFE" w14:textId="77777777" w:rsidR="00126C4C" w:rsidRDefault="00084BB9">
      <w:pPr>
        <w:suppressAutoHyphens w:val="0"/>
        <w:spacing w:after="45" w:line="247" w:lineRule="auto"/>
        <w:ind w:left="227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Munkájukkal kapcsolatban megilleti az a jog, hogy hozzájussanak a szükséges információkhoz.</w:t>
      </w:r>
    </w:p>
    <w:p w14:paraId="4D4BEB36" w14:textId="77777777" w:rsidR="00126C4C" w:rsidRDefault="00084BB9">
      <w:pPr>
        <w:suppressAutoHyphens w:val="0"/>
        <w:spacing w:after="48" w:line="247" w:lineRule="auto"/>
        <w:ind w:left="227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Munkájuk során védelemre jogosultak a velük szembeni jogsértő vagy etikátlan bánásmóddal szemben.</w:t>
      </w:r>
    </w:p>
    <w:p w14:paraId="748B4956" w14:textId="77777777" w:rsidR="00126C4C" w:rsidRDefault="00084BB9">
      <w:pPr>
        <w:suppressAutoHyphens w:val="0"/>
        <w:spacing w:after="51" w:line="247" w:lineRule="auto"/>
        <w:ind w:left="227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gyermekek érdekeit kell elsődlegesnek tartaniuk, de ez nem sértheti egyéni, magánéleti, állampolgári érdekeiket, jogaikat.</w:t>
      </w:r>
    </w:p>
    <w:p w14:paraId="1E895677" w14:textId="77777777" w:rsidR="00126C4C" w:rsidRDefault="00084BB9">
      <w:pPr>
        <w:suppressAutoHyphens w:val="0"/>
        <w:spacing w:after="54" w:line="247" w:lineRule="auto"/>
        <w:ind w:left="227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kisgyermekgondozók a gyermek nevelése, gondozása, családgondozása során hivatalból járnak el és e tevékenységükkel kapcsolatban a büntetőjogi védelem szempontjából közfeladatot ellátó személynek minősülnek.</w:t>
      </w:r>
    </w:p>
    <w:p w14:paraId="15C6CE34" w14:textId="77777777" w:rsidR="00126C4C" w:rsidRDefault="00084BB9">
      <w:pPr>
        <w:suppressAutoHyphens w:val="0"/>
        <w:spacing w:after="253" w:line="247" w:lineRule="auto"/>
        <w:ind w:left="227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Saját érdekeik képviseletét illetően jogosultak a Bölcsődei Dolgozók Demokratikus Szakszervezetének és a Magyar Bölcsődék Egyesületének tagságára.</w:t>
      </w:r>
    </w:p>
    <w:p w14:paraId="06E1527F" w14:textId="77777777" w:rsidR="00126C4C" w:rsidRDefault="00084BB9">
      <w:pPr>
        <w:suppressAutoHyphens w:val="0"/>
        <w:spacing w:after="268"/>
        <w:ind w:left="60" w:hanging="10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szülő joga, hogy:</w:t>
      </w:r>
    </w:p>
    <w:p w14:paraId="0D268F0F" w14:textId="77777777" w:rsidR="00126C4C" w:rsidRDefault="00084BB9">
      <w:pPr>
        <w:pStyle w:val="Listaszerbekezds"/>
        <w:tabs>
          <w:tab w:val="right" w:pos="735"/>
        </w:tabs>
        <w:suppressAutoHyphens w:val="0"/>
        <w:spacing w:after="17"/>
        <w:ind w:left="227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szCs w:val="24"/>
          <w:lang w:eastAsia="hu-HU" w:bidi="ar-SA"/>
        </w:rPr>
        <w:t>megismerhesse az Intézményt, a gyermekcsoportok életét,</w:t>
      </w:r>
    </w:p>
    <w:p w14:paraId="1B4AD96A" w14:textId="77777777" w:rsidR="00126C4C" w:rsidRDefault="00084BB9">
      <w:pPr>
        <w:pStyle w:val="Listaszerbekezds"/>
        <w:suppressAutoHyphens w:val="0"/>
        <w:spacing w:after="17"/>
        <w:ind w:left="227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szCs w:val="24"/>
          <w:lang w:eastAsia="hu-HU" w:bidi="ar-SA"/>
        </w:rPr>
        <w:t>megismerje a nevelési-gondozási elveket,</w:t>
      </w:r>
    </w:p>
    <w:p w14:paraId="21837C5E" w14:textId="77777777" w:rsidR="00126C4C" w:rsidRDefault="00084BB9">
      <w:pPr>
        <w:pStyle w:val="Listaszerbekezds"/>
        <w:suppressAutoHyphens w:val="0"/>
        <w:spacing w:after="17"/>
        <w:ind w:left="227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szCs w:val="24"/>
          <w:lang w:eastAsia="hu-HU" w:bidi="ar-SA"/>
        </w:rPr>
        <w:t>tanácsot, tájékoztatást kérjen és kapjon a gyermeke nevelőjétől, a bölcsőde vezetőjétől,</w:t>
      </w:r>
    </w:p>
    <w:p w14:paraId="4C46F937" w14:textId="77777777" w:rsidR="00126C4C" w:rsidRDefault="00084BB9">
      <w:pPr>
        <w:pStyle w:val="Listaszerbekezds"/>
        <w:suppressAutoHyphens w:val="0"/>
        <w:spacing w:after="17"/>
        <w:ind w:left="227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szCs w:val="24"/>
          <w:lang w:eastAsia="hu-HU" w:bidi="ar-SA"/>
        </w:rPr>
        <w:t>véleményt mondjon, illetve javaslatot tegyen a bölcsőde működésével kapcsolatban, melynek illeszkednie kell a jogszabályi feltételekhez és a szakmai módszertanhoz, megismerje a saját gyermeke ellátásával kapcsolatos dokumentumokat.</w:t>
      </w:r>
    </w:p>
    <w:p w14:paraId="59D38F5E" w14:textId="77777777" w:rsidR="00126C4C" w:rsidRDefault="00126C4C">
      <w:pPr>
        <w:pStyle w:val="Listaszerbekezds"/>
        <w:suppressAutoHyphens w:val="0"/>
        <w:spacing w:after="17"/>
        <w:ind w:right="14"/>
        <w:jc w:val="both"/>
        <w:rPr>
          <w:rFonts w:eastAsia="Times New Roman" w:cs="Times New Roman"/>
          <w:color w:val="000000"/>
          <w:kern w:val="0"/>
          <w:szCs w:val="24"/>
          <w:lang w:eastAsia="hu-HU" w:bidi="ar-SA"/>
        </w:rPr>
      </w:pPr>
    </w:p>
    <w:p w14:paraId="242FE191" w14:textId="77777777" w:rsidR="00126C4C" w:rsidRDefault="00084BB9">
      <w:pPr>
        <w:suppressAutoHyphens w:val="0"/>
        <w:spacing w:after="126"/>
        <w:ind w:left="53" w:right="14" w:hanging="3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szülő kötelessége, hogy:</w:t>
      </w:r>
    </w:p>
    <w:p w14:paraId="5BED380A" w14:textId="77777777" w:rsidR="00126C4C" w:rsidRDefault="00084BB9">
      <w:pPr>
        <w:suppressAutoHyphens w:val="0"/>
        <w:spacing w:after="126"/>
        <w:ind w:left="113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lastRenderedPageBreak/>
        <w:t xml:space="preserve">a gyermeke ellátásában közreműködő személyekkel és intézményekkel együtt működjön, </w:t>
      </w:r>
    </w:p>
    <w:p w14:paraId="368BB299" w14:textId="77777777" w:rsidR="00126C4C" w:rsidRDefault="00084BB9">
      <w:pPr>
        <w:pStyle w:val="Listaszerbekezds"/>
        <w:suppressAutoHyphens w:val="0"/>
        <w:spacing w:after="567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szCs w:val="24"/>
          <w:lang w:eastAsia="hu-HU" w:bidi="ar-SA"/>
        </w:rPr>
        <w:t xml:space="preserve">  a fizetendő személyi térítési díjat időben rendezze, az intézmény házirendjét betartsa.</w:t>
      </w:r>
    </w:p>
    <w:p w14:paraId="284F5EB1" w14:textId="77777777" w:rsidR="00126C4C" w:rsidRDefault="00084BB9">
      <w:pPr>
        <w:suppressAutoHyphens w:val="0"/>
        <w:spacing w:after="169"/>
        <w:ind w:right="14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gyermeki jogok védelme érdekében az intézmény – azzal, hogy a bölcsődékben kifüggesztésre került a gyermekjogi képviselő elérhetősége – biztosítja, hogy a gyermek hozzátartozói a gyermekjogi képviselő személyét és a vele való kapcsolat felvételének módját megismerhessék.</w:t>
      </w:r>
    </w:p>
    <w:p w14:paraId="07F06E3E" w14:textId="77777777" w:rsidR="00126C4C" w:rsidRDefault="00084BB9">
      <w:pPr>
        <w:suppressAutoHyphens w:val="0"/>
        <w:spacing w:after="17"/>
        <w:ind w:right="14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Az intézményben érdekképviseleti fórum működik.</w:t>
      </w:r>
    </w:p>
    <w:p w14:paraId="2DC1EE02" w14:textId="77777777" w:rsidR="00126C4C" w:rsidRDefault="00084BB9">
      <w:pPr>
        <w:spacing w:after="227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gyermek szülője vagy más törvényes képviselője panasszal élhet az intézmény vezetőjénél vagy az érdekképviseleti fórumnál az ellátást érintő kifogások orvoslása érdekében, valamint a gyermeki jogok sérelme, továbbá az intézmény dolgozóinak kötelességszegése esetén.</w:t>
      </w:r>
    </w:p>
    <w:p w14:paraId="03D48006" w14:textId="77777777" w:rsidR="00126C4C" w:rsidRDefault="00084BB9">
      <w:pPr>
        <w:spacing w:after="227" w:line="264" w:lineRule="auto"/>
        <w:ind w:left="60" w:hanging="10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sz w:val="26"/>
          <w:szCs w:val="26"/>
          <w:lang w:eastAsia="hu-HU" w:bidi="ar-SA"/>
        </w:rPr>
        <w:t xml:space="preserve"> </w:t>
      </w:r>
      <w:r>
        <w:rPr>
          <w:rFonts w:eastAsia="Times New Roman" w:cs="Times New Roman"/>
          <w:b/>
          <w:color w:val="000000"/>
          <w:kern w:val="0"/>
          <w:sz w:val="26"/>
          <w:szCs w:val="26"/>
          <w:lang w:eastAsia="hu-HU" w:bidi="ar-SA"/>
        </w:rPr>
        <w:t>A bölcsőde definíciója, funkciói</w:t>
      </w:r>
    </w:p>
    <w:p w14:paraId="0A4009A0" w14:textId="77777777" w:rsidR="00126C4C" w:rsidRDefault="00084BB9">
      <w:pPr>
        <w:suppressAutoHyphens w:val="0"/>
        <w:spacing w:after="17" w:line="247" w:lineRule="auto"/>
        <w:ind w:left="53" w:right="14" w:hanging="3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bölcsőde a gyermekjóléti alapellátás keretében családvédelmi, szociális, egészségügyi, nevelési, egészségnevelési, azaz gyermekjóléti funkciót, valamint preventív gyermekvédelmi szerepet tölt be.</w:t>
      </w:r>
    </w:p>
    <w:p w14:paraId="55BDEF61" w14:textId="77777777" w:rsidR="00126C4C" w:rsidRDefault="00084BB9">
      <w:pPr>
        <w:suppressAutoHyphens w:val="0"/>
        <w:spacing w:line="247" w:lineRule="auto"/>
        <w:ind w:left="53" w:right="14" w:hanging="3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bölcsőde a családban nevelkedő három éven aluli gyermekek nappali felügyeletét, nevelését, gondozását, szükségleteinek kielégítését, foglalkoztatását, étkeztetését, harmonikus testi és szellemi fejlődésének segítését végzi az életkori és egyéni sajátosságok figyelembevételével.</w:t>
      </w:r>
    </w:p>
    <w:p w14:paraId="7295352D" w14:textId="77777777" w:rsidR="00126C4C" w:rsidRDefault="00126C4C">
      <w:pPr>
        <w:suppressAutoHyphens w:val="0"/>
        <w:spacing w:after="17" w:line="247" w:lineRule="auto"/>
        <w:ind w:left="53" w:right="14" w:hanging="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6125F07D" w14:textId="77777777" w:rsidR="00126C4C" w:rsidRDefault="00084BB9">
      <w:pPr>
        <w:rPr>
          <w:rFonts w:hint="eastAsia"/>
          <w:sz w:val="26"/>
          <w:szCs w:val="26"/>
        </w:rPr>
      </w:pPr>
      <w:r>
        <w:rPr>
          <w:b/>
          <w:bCs/>
          <w:sz w:val="26"/>
          <w:szCs w:val="26"/>
        </w:rPr>
        <w:t xml:space="preserve">A bölcsődei nevelés jogszabályi háttere </w:t>
      </w:r>
    </w:p>
    <w:p w14:paraId="0787D00B" w14:textId="77777777" w:rsidR="00126C4C" w:rsidRDefault="00126C4C">
      <w:pPr>
        <w:rPr>
          <w:rFonts w:hint="eastAsia"/>
          <w:b/>
          <w:bCs/>
          <w:sz w:val="26"/>
          <w:szCs w:val="26"/>
        </w:rPr>
      </w:pPr>
    </w:p>
    <w:p w14:paraId="0044E74E" w14:textId="77777777" w:rsidR="00126C4C" w:rsidRDefault="00084BB9">
      <w:pPr>
        <w:rPr>
          <w:rFonts w:hint="eastAsia"/>
        </w:rPr>
      </w:pPr>
      <w:r>
        <w:t>A bölcsődei nevelési-gondozási programunkat az alábbi törvények, rendeletek és jogszabályok alapján és figyelembevételével határoztuk meg:</w:t>
      </w:r>
    </w:p>
    <w:p w14:paraId="6E6A3C60" w14:textId="77777777" w:rsidR="00126C4C" w:rsidRDefault="00084BB9">
      <w:pPr>
        <w:rPr>
          <w:rFonts w:hint="eastAsia"/>
        </w:rPr>
      </w:pPr>
      <w:r>
        <w:t xml:space="preserve"> - 1991. évi LXIV. törvény: a gyerekek jogairól</w:t>
      </w:r>
    </w:p>
    <w:p w14:paraId="7C9B330C" w14:textId="77777777" w:rsidR="00126C4C" w:rsidRDefault="00084BB9">
      <w:pPr>
        <w:rPr>
          <w:rFonts w:hint="eastAsia"/>
        </w:rPr>
      </w:pPr>
      <w:r>
        <w:t xml:space="preserve"> - 1993. évi III. törvény: a szociális igazgatásról és szociális ellátásokról. </w:t>
      </w:r>
    </w:p>
    <w:p w14:paraId="69024B78" w14:textId="77777777" w:rsidR="00126C4C" w:rsidRDefault="00084BB9">
      <w:pPr>
        <w:rPr>
          <w:rFonts w:hint="eastAsia"/>
        </w:rPr>
      </w:pPr>
      <w:r>
        <w:t xml:space="preserve"> - 1997. évi XXXI. törvény: A gyermekek védelméről és a gyámügyi igazgatásról.</w:t>
      </w:r>
    </w:p>
    <w:p w14:paraId="18161B07" w14:textId="77777777" w:rsidR="00126C4C" w:rsidRDefault="00084BB9">
      <w:pPr>
        <w:rPr>
          <w:rFonts w:hint="eastAsia"/>
        </w:rPr>
      </w:pPr>
      <w:r>
        <w:t xml:space="preserve"> - 15/1998. ( IV.30.) NM rendelet: a személyes gondoskodást nyújtó gyermekjóléti, gyermekvédelmi intézmények, valamint személyek szakmai feladatairól és működési feltételeiről.</w:t>
      </w:r>
    </w:p>
    <w:p w14:paraId="2317AC9E" w14:textId="77777777" w:rsidR="00126C4C" w:rsidRDefault="00084BB9">
      <w:pPr>
        <w:rPr>
          <w:rFonts w:hint="eastAsia"/>
        </w:rPr>
      </w:pPr>
      <w:r>
        <w:t xml:space="preserve"> - 1/2000. ( I.7. ) SzCsM rendelet: a személyes gondoskodást nyújtó szociális intézmények szakmai feladatairól és működésük feltételeiről. </w:t>
      </w:r>
    </w:p>
    <w:p w14:paraId="5E45F167" w14:textId="77777777" w:rsidR="00126C4C" w:rsidRDefault="00084BB9">
      <w:pPr>
        <w:rPr>
          <w:rFonts w:hint="eastAsia"/>
        </w:rPr>
      </w:pPr>
      <w:r>
        <w:t>- 9/2000. (VIII.4. ) SzCsM rendelet: a személyes gondoskodást végző személyek továbbképzéséről és a szociális szakvizsgáról.</w:t>
      </w:r>
    </w:p>
    <w:p w14:paraId="3C4AEB9D" w14:textId="77777777" w:rsidR="00126C4C" w:rsidRDefault="00084BB9">
      <w:pPr>
        <w:rPr>
          <w:rFonts w:hint="eastAsia"/>
        </w:rPr>
      </w:pPr>
      <w:r>
        <w:t xml:space="preserve"> - 328/2011 ( XII.29.) Korm. rend. A személyes gondoskodást nyújtó gyermekjóléti alapellátások térítési díjáról</w:t>
      </w:r>
    </w:p>
    <w:p w14:paraId="213DAECB" w14:textId="77777777" w:rsidR="00126C4C" w:rsidRDefault="00084BB9">
      <w:pPr>
        <w:rPr>
          <w:rFonts w:hint="eastAsia"/>
        </w:rPr>
      </w:pPr>
      <w:r>
        <w:t xml:space="preserve"> - Az államháztartásról szóló törvény végrehajtásáról szóló 368/2011. ( XII.31. ) Korm. rend.</w:t>
      </w:r>
    </w:p>
    <w:p w14:paraId="56676388" w14:textId="77777777" w:rsidR="00126C4C" w:rsidRDefault="00084BB9">
      <w:pPr>
        <w:rPr>
          <w:rFonts w:hint="eastAsia"/>
        </w:rPr>
      </w:pPr>
      <w:r>
        <w:t xml:space="preserve"> - 369/2013. Korm. rend. a szociális, gyermekjóléti és gyermekvédelmi szolgáltatók intézmények és hálózatok hatósági nyilvántartásáról és ellenőrzéséről.</w:t>
      </w:r>
    </w:p>
    <w:p w14:paraId="576244AD" w14:textId="77777777" w:rsidR="00126C4C" w:rsidRDefault="00084BB9">
      <w:pPr>
        <w:rPr>
          <w:rFonts w:hint="eastAsia"/>
        </w:rPr>
      </w:pPr>
      <w:r>
        <w:t>- 368/2011. (XII.31) Korm. rend. az államháztartásról szóló törvény végrehajtásáról.</w:t>
      </w:r>
    </w:p>
    <w:p w14:paraId="6FF18CBE" w14:textId="77777777" w:rsidR="00126C4C" w:rsidRDefault="00126C4C">
      <w:pPr>
        <w:rPr>
          <w:rFonts w:hint="eastAsia"/>
          <w:sz w:val="28"/>
          <w:szCs w:val="28"/>
        </w:rPr>
      </w:pPr>
    </w:p>
    <w:p w14:paraId="20B14472" w14:textId="77777777" w:rsidR="00126C4C" w:rsidRDefault="00126C4C">
      <w:pPr>
        <w:rPr>
          <w:rFonts w:hint="eastAsia"/>
          <w:sz w:val="28"/>
          <w:szCs w:val="28"/>
        </w:rPr>
      </w:pPr>
    </w:p>
    <w:p w14:paraId="4B9B80C9" w14:textId="77777777" w:rsidR="00126C4C" w:rsidRDefault="00084BB9">
      <w:pPr>
        <w:jc w:val="both"/>
        <w:rPr>
          <w:rFonts w:hint="eastAsia"/>
          <w:b/>
          <w:bCs/>
        </w:rPr>
      </w:pPr>
      <w:r>
        <w:rPr>
          <w:b/>
          <w:bCs/>
          <w:sz w:val="26"/>
          <w:szCs w:val="26"/>
        </w:rPr>
        <w:t>BÖLCSŐDEI NEVELÉS-GONDOZÁS ALAPELVEI</w:t>
      </w:r>
    </w:p>
    <w:p w14:paraId="27A881C7" w14:textId="77777777" w:rsidR="00126C4C" w:rsidRDefault="00126C4C">
      <w:pPr>
        <w:jc w:val="both"/>
        <w:rPr>
          <w:rFonts w:hint="eastAsia"/>
          <w:sz w:val="26"/>
          <w:szCs w:val="26"/>
          <w:u w:val="single"/>
        </w:rPr>
      </w:pPr>
    </w:p>
    <w:p w14:paraId="06877235" w14:textId="77777777" w:rsidR="00126C4C" w:rsidRDefault="00126C4C">
      <w:pPr>
        <w:jc w:val="both"/>
        <w:rPr>
          <w:rFonts w:hint="eastAsia"/>
          <w:sz w:val="26"/>
          <w:szCs w:val="26"/>
          <w:u w:val="single"/>
        </w:rPr>
      </w:pPr>
    </w:p>
    <w:p w14:paraId="1535169A" w14:textId="77777777" w:rsidR="00126C4C" w:rsidRDefault="00084BB9">
      <w:pPr>
        <w:rPr>
          <w:rFonts w:hint="eastAsia"/>
          <w:sz w:val="26"/>
          <w:szCs w:val="26"/>
        </w:rPr>
      </w:pPr>
      <w:r>
        <w:rPr>
          <w:b/>
          <w:sz w:val="26"/>
          <w:szCs w:val="26"/>
        </w:rPr>
        <w:t>1. A családi nevelés elsődlegességének tisztelete</w:t>
      </w:r>
    </w:p>
    <w:p w14:paraId="30B0C007" w14:textId="77777777" w:rsidR="00126C4C" w:rsidRDefault="00126C4C">
      <w:pPr>
        <w:rPr>
          <w:rFonts w:hint="eastAsia"/>
          <w:b/>
          <w:sz w:val="26"/>
          <w:szCs w:val="26"/>
        </w:rPr>
      </w:pPr>
    </w:p>
    <w:p w14:paraId="07C39B39" w14:textId="77777777" w:rsidR="00126C4C" w:rsidRDefault="00084BB9">
      <w:pPr>
        <w:jc w:val="both"/>
        <w:rPr>
          <w:rFonts w:hint="eastAsia"/>
        </w:rPr>
      </w:pPr>
      <w:r>
        <w:t xml:space="preserve"> A gyermek nevelése elsősorban a család joga és kötelessége. A bölcsőde a családi nevelés értékeit, hagyományait és szokásait tiszteletben tartva és lehetőség szerint erősítve vesz részt a gyermek gondozásában, illetve szükség esetén lehetőségeihez mérten törekedve a családi nevelés </w:t>
      </w:r>
      <w:r>
        <w:lastRenderedPageBreak/>
        <w:t xml:space="preserve">hiányosságainak kompenzálására, korrigálására. Mindezek értelmében fontos tehát a szülők számára lehetővé tenni a tevékeny, különböző szinteken és módokon megvalósuló bekapcsolódást a bölcsőde életébe.      </w:t>
      </w:r>
    </w:p>
    <w:p w14:paraId="7626828A" w14:textId="77777777" w:rsidR="00126C4C" w:rsidRDefault="00126C4C">
      <w:pPr>
        <w:jc w:val="both"/>
        <w:rPr>
          <w:rFonts w:hint="eastAsia"/>
          <w:b/>
        </w:rPr>
      </w:pPr>
    </w:p>
    <w:p w14:paraId="3E6AE81C" w14:textId="77777777" w:rsidR="00126C4C" w:rsidRDefault="00126C4C">
      <w:pPr>
        <w:jc w:val="both"/>
        <w:rPr>
          <w:rFonts w:hint="eastAsia"/>
          <w:b/>
        </w:rPr>
      </w:pPr>
    </w:p>
    <w:p w14:paraId="26575D4E" w14:textId="77777777" w:rsidR="00126C4C" w:rsidRDefault="00126C4C">
      <w:pPr>
        <w:jc w:val="both"/>
        <w:rPr>
          <w:rFonts w:hint="eastAsia"/>
          <w:b/>
        </w:rPr>
      </w:pPr>
    </w:p>
    <w:p w14:paraId="00A338BB" w14:textId="77777777" w:rsidR="00126C4C" w:rsidRDefault="00084BB9">
      <w:pPr>
        <w:jc w:val="both"/>
        <w:rPr>
          <w:rFonts w:hint="eastAsia"/>
          <w:sz w:val="26"/>
          <w:szCs w:val="26"/>
        </w:rPr>
      </w:pPr>
      <w:r>
        <w:rPr>
          <w:b/>
          <w:sz w:val="26"/>
          <w:szCs w:val="26"/>
        </w:rPr>
        <w:t>2. A kisgyermeki személyiség tiszteletének elve</w:t>
      </w:r>
    </w:p>
    <w:p w14:paraId="10C404AD" w14:textId="77777777" w:rsidR="00126C4C" w:rsidRDefault="00126C4C">
      <w:pPr>
        <w:jc w:val="both"/>
        <w:rPr>
          <w:rFonts w:hint="eastAsia"/>
          <w:b/>
          <w:sz w:val="26"/>
          <w:szCs w:val="26"/>
        </w:rPr>
      </w:pPr>
    </w:p>
    <w:p w14:paraId="4AF410CD" w14:textId="77777777" w:rsidR="00126C4C" w:rsidRDefault="00084BB9">
      <w:pPr>
        <w:jc w:val="both"/>
        <w:rPr>
          <w:rFonts w:hint="eastAsia"/>
        </w:rPr>
      </w:pPr>
      <w:r>
        <w:t>A gyermeket – mint fejlődő személyiséget – a kisebb körű kompetenciából fakadó nagyobb segítségigénye, ráutaltsága miatt különleges védelem illeti meg.</w:t>
      </w:r>
    </w:p>
    <w:p w14:paraId="10357768" w14:textId="77777777" w:rsidR="00126C4C" w:rsidRDefault="00084BB9">
      <w:pPr>
        <w:jc w:val="both"/>
        <w:rPr>
          <w:rFonts w:hint="eastAsia"/>
        </w:rPr>
      </w:pPr>
      <w:r>
        <w:t>A bölcsődei gondozás-nevelés értékközvetítő és értékmentő folyamat, amely a gyermeki személyiség teljes kibontakoztatására, a személyes, a szociális és a kognitív kompetenciák fejlődésének segítésére irányul, az emberi jogok és az alapvető szabadságjogok tiszteletben tartásával.</w:t>
      </w:r>
    </w:p>
    <w:p w14:paraId="6E32945D" w14:textId="77777777" w:rsidR="00126C4C" w:rsidRDefault="00126C4C">
      <w:pPr>
        <w:jc w:val="both"/>
        <w:rPr>
          <w:rFonts w:hint="eastAsia"/>
          <w:sz w:val="26"/>
          <w:szCs w:val="26"/>
        </w:rPr>
      </w:pPr>
    </w:p>
    <w:p w14:paraId="2572ADD8" w14:textId="77777777" w:rsidR="00126C4C" w:rsidRDefault="00084BB9">
      <w:pPr>
        <w:jc w:val="both"/>
        <w:rPr>
          <w:rFonts w:hint="eastAsia"/>
          <w:sz w:val="26"/>
          <w:szCs w:val="26"/>
        </w:rPr>
      </w:pPr>
      <w:r>
        <w:rPr>
          <w:b/>
          <w:sz w:val="26"/>
          <w:szCs w:val="26"/>
        </w:rPr>
        <w:t>3. A nevelés és gondozás egységének elve</w:t>
      </w:r>
    </w:p>
    <w:p w14:paraId="3B840D43" w14:textId="77777777" w:rsidR="00126C4C" w:rsidRDefault="00126C4C">
      <w:pPr>
        <w:jc w:val="both"/>
        <w:rPr>
          <w:rFonts w:hint="eastAsia"/>
          <w:b/>
          <w:sz w:val="26"/>
          <w:szCs w:val="26"/>
        </w:rPr>
      </w:pPr>
    </w:p>
    <w:p w14:paraId="53FD9C5B" w14:textId="77777777" w:rsidR="00126C4C" w:rsidRDefault="00084BB9">
      <w:pPr>
        <w:jc w:val="both"/>
        <w:rPr>
          <w:rFonts w:hint="eastAsia"/>
        </w:rPr>
      </w:pPr>
      <w:r>
        <w:t>A nevelés és a gondozás elválaszthatatlan egységet alkotnak. A nevelés tágabb, a gondozás szűkebb fogalom: a gondozás minden helyzetében nevelés is folyik, a nevelés helyzetei, lehetőségei azonban nem korlátozódnak a gondozási helyzetekre.</w:t>
      </w:r>
    </w:p>
    <w:p w14:paraId="436420CE" w14:textId="77777777" w:rsidR="00126C4C" w:rsidRDefault="00126C4C">
      <w:pPr>
        <w:jc w:val="both"/>
        <w:rPr>
          <w:rFonts w:hint="eastAsia"/>
          <w:sz w:val="26"/>
          <w:szCs w:val="26"/>
        </w:rPr>
      </w:pPr>
    </w:p>
    <w:p w14:paraId="734B5F31" w14:textId="77777777" w:rsidR="00126C4C" w:rsidRDefault="00084BB9">
      <w:pPr>
        <w:jc w:val="both"/>
        <w:rPr>
          <w:rFonts w:hint="eastAsia"/>
          <w:sz w:val="26"/>
          <w:szCs w:val="26"/>
        </w:rPr>
      </w:pPr>
      <w:r>
        <w:rPr>
          <w:b/>
          <w:sz w:val="26"/>
          <w:szCs w:val="26"/>
        </w:rPr>
        <w:t>4. Az egyéni bánásmód elve</w:t>
      </w:r>
    </w:p>
    <w:p w14:paraId="2D8FCB45" w14:textId="77777777" w:rsidR="00126C4C" w:rsidRDefault="00126C4C">
      <w:pPr>
        <w:jc w:val="both"/>
        <w:rPr>
          <w:rFonts w:hint="eastAsia"/>
          <w:b/>
          <w:sz w:val="26"/>
          <w:szCs w:val="26"/>
        </w:rPr>
      </w:pPr>
    </w:p>
    <w:p w14:paraId="0075E246" w14:textId="77777777" w:rsidR="00126C4C" w:rsidRDefault="00084BB9">
      <w:pPr>
        <w:jc w:val="both"/>
        <w:rPr>
          <w:rFonts w:hint="eastAsia"/>
        </w:rPr>
      </w:pPr>
      <w:r>
        <w:t xml:space="preserve">A gyermek fejlődéséhez alapvető feltétel a felnőtt őszinte érdeklődése, figyelme, megbecsülése, a kompetenciájának elismerésén alapuló választási lehetőség biztosítása az egyes élethelyzetekben, a pozitív megnyilvánulások támogatása, megerősítése, elismerése. A kisgyermeknevelő meleg, szeretetteljes odafordulással, a megfelelő környezet kialakításával, a gyermek életkori és egyéni sajátosságait, fejlettségét, pillanatnyi fizikai és pszichés állapotát, hangulatát figyelembe véve segíti a gyermek fejlődését. </w:t>
      </w:r>
      <w:r>
        <w:t xml:space="preserve"> </w:t>
      </w:r>
    </w:p>
    <w:p w14:paraId="4576407E" w14:textId="77777777" w:rsidR="00126C4C" w:rsidRDefault="00084BB9">
      <w:pPr>
        <w:jc w:val="both"/>
        <w:rPr>
          <w:rFonts w:hint="eastAsia"/>
        </w:rPr>
      </w:pPr>
      <w:r>
        <w:t>Fontos, hogy a bölcsődébe járó gyermekek mindegyike folyamatosan érezze a róla gondoskodó felnőtt elfogadását akkor is, ha lassabban fejlődik, akkor is ha esetleg több területen jelentős eltérést mutat az átlagos fejlődéstől, ha sajátos nevelési igényű, ha viselkedése bizonyos esetekben különbözik a megszokottól, emiatt nehezebben kezelhető. A kisgyermeknevelő elfogadja, tiszteletben tartja a gyermek vallási, nemzetiségi, etnikai, kulturális stb. hovatartozását, és a lehetőségek szerint segíti az identitást</w:t>
      </w:r>
      <w:r>
        <w:t>udat kialakulását és fejlődését, segíti a saját és a más kultúra és hagyományok megismerését és tiszteletben tartását.</w:t>
      </w:r>
    </w:p>
    <w:p w14:paraId="6494E9EE" w14:textId="77777777" w:rsidR="00126C4C" w:rsidRDefault="00126C4C">
      <w:pPr>
        <w:jc w:val="both"/>
        <w:rPr>
          <w:rFonts w:hint="eastAsia"/>
        </w:rPr>
      </w:pPr>
    </w:p>
    <w:p w14:paraId="3FDF31B1" w14:textId="77777777" w:rsidR="00126C4C" w:rsidRDefault="00084BB9">
      <w:pPr>
        <w:jc w:val="both"/>
        <w:rPr>
          <w:rFonts w:hint="eastAsia"/>
          <w:sz w:val="26"/>
          <w:szCs w:val="26"/>
        </w:rPr>
      </w:pPr>
      <w:r>
        <w:rPr>
          <w:b/>
          <w:sz w:val="26"/>
          <w:szCs w:val="26"/>
        </w:rPr>
        <w:t>5. A biztonság és stabilitás elve</w:t>
      </w:r>
    </w:p>
    <w:p w14:paraId="70823228" w14:textId="77777777" w:rsidR="00126C4C" w:rsidRDefault="00126C4C">
      <w:pPr>
        <w:jc w:val="both"/>
        <w:rPr>
          <w:rFonts w:hint="eastAsia"/>
          <w:b/>
          <w:sz w:val="26"/>
          <w:szCs w:val="26"/>
        </w:rPr>
      </w:pPr>
    </w:p>
    <w:p w14:paraId="4DCB2716" w14:textId="77777777" w:rsidR="00126C4C" w:rsidRDefault="00084BB9">
      <w:pPr>
        <w:jc w:val="both"/>
        <w:rPr>
          <w:rFonts w:hint="eastAsia"/>
        </w:rPr>
      </w:pPr>
      <w:r>
        <w:t>A gyermek személyi és tárgyi környezetének állandósága („saját gondozónő-rendszer, felmenőrendszer, csoport és helyállandóság) növeli az érzelmi biztonságot, alapul szolgál a tájékozódáshoz, a jó szokások kialakulásához.</w:t>
      </w:r>
    </w:p>
    <w:p w14:paraId="05A748E5" w14:textId="77777777" w:rsidR="00126C4C" w:rsidRDefault="00084BB9">
      <w:pPr>
        <w:jc w:val="both"/>
        <w:rPr>
          <w:rFonts w:hint="eastAsia"/>
        </w:rPr>
      </w:pPr>
      <w:r>
        <w:t>A napirend folyamatosságából, az egyes mozzanatok egymásra épüléséből fakadó ismétlődések tájékozódási lehetőséget, stabilitást, kiszámíthatóságot eredményeznek a napi események sorában, növelik a gyermek biztonságérzetét.</w:t>
      </w:r>
    </w:p>
    <w:p w14:paraId="7DA41AC1" w14:textId="77777777" w:rsidR="00126C4C" w:rsidRDefault="00084BB9">
      <w:pPr>
        <w:jc w:val="both"/>
        <w:rPr>
          <w:rFonts w:hint="eastAsia"/>
        </w:rPr>
      </w:pPr>
      <w:r>
        <w:t>A gyermek új helyzethez való fokozatos hozzászoktatása segíti alkalmazkodását</w:t>
      </w:r>
    </w:p>
    <w:p w14:paraId="1BA36CB4" w14:textId="77777777" w:rsidR="00126C4C" w:rsidRDefault="00084BB9">
      <w:pPr>
        <w:jc w:val="both"/>
        <w:rPr>
          <w:rFonts w:hint="eastAsia"/>
        </w:rPr>
      </w:pPr>
      <w:r>
        <w:t>A változások elfogadását, az új megismerését, a szokások kialakulását. A biztonság nyújtása természetszerűleg magába foglalja a fizikai és a pszichikai erőszak minden formájától való védelmet is.</w:t>
      </w:r>
    </w:p>
    <w:p w14:paraId="678E0257" w14:textId="77777777" w:rsidR="00126C4C" w:rsidRDefault="00126C4C">
      <w:pPr>
        <w:jc w:val="both"/>
        <w:rPr>
          <w:rFonts w:hint="eastAsia"/>
        </w:rPr>
      </w:pPr>
    </w:p>
    <w:p w14:paraId="4DFCB259" w14:textId="77777777" w:rsidR="00126C4C" w:rsidRDefault="00084BB9">
      <w:pPr>
        <w:jc w:val="both"/>
        <w:rPr>
          <w:rFonts w:hint="eastAsia"/>
          <w:sz w:val="26"/>
          <w:szCs w:val="26"/>
        </w:rPr>
      </w:pPr>
      <w:r>
        <w:rPr>
          <w:b/>
          <w:sz w:val="26"/>
          <w:szCs w:val="26"/>
        </w:rPr>
        <w:t>6. Az aktivitás, az önállósulás segítésének elve</w:t>
      </w:r>
    </w:p>
    <w:p w14:paraId="7252EC00" w14:textId="77777777" w:rsidR="00126C4C" w:rsidRDefault="00126C4C">
      <w:pPr>
        <w:jc w:val="both"/>
        <w:rPr>
          <w:rFonts w:hint="eastAsia"/>
          <w:b/>
          <w:sz w:val="26"/>
          <w:szCs w:val="26"/>
        </w:rPr>
      </w:pPr>
    </w:p>
    <w:p w14:paraId="7234BCE0" w14:textId="77777777" w:rsidR="00126C4C" w:rsidRDefault="00084BB9">
      <w:pPr>
        <w:jc w:val="both"/>
        <w:rPr>
          <w:rFonts w:hint="eastAsia"/>
        </w:rPr>
      </w:pPr>
      <w:r>
        <w:t>A gyermek ösztönzése, megnyilvánulásainak elismerő, támogató, az igényekhez igazodó segítése, az önállóság és az aktivitás tevékenység-specifikusságának, fizikai és pszichés állapottól függésének elfogadása, a gyermek felé irányuló szeretet, elfogadás és empátia fokozzák az aktivitást és az önállóság utáni vágyat.</w:t>
      </w:r>
    </w:p>
    <w:p w14:paraId="6C3EC765" w14:textId="77777777" w:rsidR="00126C4C" w:rsidRDefault="00084BB9">
      <w:pPr>
        <w:jc w:val="both"/>
        <w:rPr>
          <w:rFonts w:hint="eastAsia"/>
        </w:rPr>
      </w:pPr>
      <w:r>
        <w:t>A biztonságos és tevékenységre motiváló személyi és tárgyi környezet megteremtése, a próbálkozásokhoz elegendő idő biztosítása, a gyermek meghallgatása, véleményének figyelembevétele, a kompetenciájának megfelelő  mértékű döntési lehetőség biztosítása a bölcsődei nevelés-gondozás egyik kiemelt feladata.</w:t>
      </w:r>
    </w:p>
    <w:p w14:paraId="3F746ECB" w14:textId="77777777" w:rsidR="00126C4C" w:rsidRDefault="00084BB9">
      <w:pPr>
        <w:jc w:val="both"/>
        <w:rPr>
          <w:rFonts w:hint="eastAsia"/>
        </w:rPr>
      </w:pPr>
      <w:r>
        <w:t>A kisgyermeknevelő az élményszerzés lehetőségének biztosításával, saját példamutatásával, az egyes élethelyzeteknek a gyermek számára átláthatóvá, befogadhatóvá, kezelhetővé tételével, a tapasztalatok feldolgozásának segítésével, az egyes viselkedésformákkal való próbálkozások bátorításával segíti a tanulást.</w:t>
      </w:r>
    </w:p>
    <w:p w14:paraId="70CB3A62" w14:textId="77777777" w:rsidR="00126C4C" w:rsidRDefault="00126C4C">
      <w:pPr>
        <w:jc w:val="both"/>
        <w:rPr>
          <w:rFonts w:hint="eastAsia"/>
          <w:sz w:val="26"/>
          <w:szCs w:val="26"/>
        </w:rPr>
      </w:pPr>
    </w:p>
    <w:p w14:paraId="3F8BBD3C" w14:textId="77777777" w:rsidR="00126C4C" w:rsidRDefault="00084BB9">
      <w:pPr>
        <w:jc w:val="both"/>
        <w:rPr>
          <w:rFonts w:hint="eastAsia"/>
          <w:sz w:val="26"/>
          <w:szCs w:val="26"/>
        </w:rPr>
      </w:pPr>
      <w:r>
        <w:rPr>
          <w:b/>
          <w:sz w:val="26"/>
          <w:szCs w:val="26"/>
        </w:rPr>
        <w:t>7. Az egységes nevelő hatások elve</w:t>
      </w:r>
    </w:p>
    <w:p w14:paraId="6EE7758B" w14:textId="77777777" w:rsidR="00126C4C" w:rsidRDefault="00126C4C">
      <w:pPr>
        <w:jc w:val="both"/>
        <w:rPr>
          <w:rFonts w:hint="eastAsia"/>
          <w:b/>
          <w:sz w:val="26"/>
          <w:szCs w:val="26"/>
        </w:rPr>
      </w:pPr>
    </w:p>
    <w:p w14:paraId="40955207" w14:textId="77777777" w:rsidR="00126C4C" w:rsidRDefault="00084BB9">
      <w:pPr>
        <w:jc w:val="both"/>
        <w:rPr>
          <w:rFonts w:hint="eastAsia"/>
        </w:rPr>
      </w:pPr>
      <w:r>
        <w:t>A nevelés értékközvetítés és értékmentés egyben.</w:t>
      </w:r>
    </w:p>
    <w:p w14:paraId="3B78AC30" w14:textId="77777777" w:rsidR="00126C4C" w:rsidRDefault="00084BB9">
      <w:pPr>
        <w:jc w:val="both"/>
        <w:rPr>
          <w:rFonts w:hint="eastAsia"/>
        </w:rPr>
      </w:pPr>
      <w:r>
        <w:t>Eredményessége érdekében fontos, hogy a gyermekkel foglalkozó felnőttek a közöttük lévő személyiségbeli különbözőségek tiszteletben tartásával a gyermek elfogadásában, a kompetenciájának és pillanatnyi szükségleteinek megfelelő fizikai és érzelmi biztonság és szeretetteljes gondoskodás nyújtásában, öntevékenységének biztosításában egyetértsenek, az alapvető értékek, erkölcsi normák és célok tekintetében nézeteiket egyeztessék, nevelői gyakorlatukat egymáshoz közelítsék.</w:t>
      </w:r>
    </w:p>
    <w:p w14:paraId="1F727885" w14:textId="77777777" w:rsidR="00126C4C" w:rsidRDefault="00084BB9">
      <w:pPr>
        <w:suppressAutoHyphens w:val="0"/>
        <w:spacing w:before="171" w:after="303" w:line="264" w:lineRule="auto"/>
        <w:ind w:right="410"/>
        <w:jc w:val="both"/>
        <w:rPr>
          <w:rFonts w:hint="eastAsia"/>
        </w:rPr>
      </w:pPr>
      <w:r>
        <w:rPr>
          <w:rFonts w:eastAsia="Times New Roman" w:cs="Times New Roman"/>
          <w:b/>
          <w:color w:val="000000"/>
          <w:kern w:val="0"/>
          <w:sz w:val="26"/>
          <w:szCs w:val="26"/>
          <w:lang w:eastAsia="hu-HU" w:bidi="ar-SA"/>
        </w:rPr>
        <w:t>A bölcsődei nevelés célja</w:t>
      </w:r>
    </w:p>
    <w:p w14:paraId="058639F2" w14:textId="77777777" w:rsidR="00126C4C" w:rsidRDefault="00084BB9">
      <w:pPr>
        <w:suppressAutoHyphens w:val="0"/>
        <w:spacing w:after="97" w:line="264" w:lineRule="auto"/>
        <w:ind w:right="417"/>
        <w:jc w:val="both"/>
        <w:outlineLvl w:val="3"/>
        <w:rPr>
          <w:rFonts w:hint="eastAsia"/>
        </w:rPr>
      </w:pPr>
      <w:r>
        <w:rPr>
          <w:rFonts w:eastAsia="Times New Roman" w:cs="Times New Roman"/>
          <w:b/>
          <w:color w:val="000000"/>
          <w:kern w:val="0"/>
          <w:sz w:val="26"/>
          <w:szCs w:val="26"/>
          <w:lang w:eastAsia="hu-HU" w:bidi="ar-SA"/>
        </w:rPr>
        <w:t>A bölcsőde hitvallása</w:t>
      </w:r>
    </w:p>
    <w:p w14:paraId="0969B22A" w14:textId="77777777" w:rsidR="00126C4C" w:rsidRDefault="00084BB9">
      <w:pPr>
        <w:suppressAutoHyphens w:val="0"/>
        <w:spacing w:after="129" w:line="247" w:lineRule="auto"/>
        <w:ind w:left="53" w:right="14" w:hanging="3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Azt valljuk, hogy csak nyugodt, derűs, szeretetteljes légkörben felnövő gyermekekből válnak boldog, kiegyensúlyozott, a világra nyitott, érdeklődő, önállóan gondolkodni tudó emberek. A kisgyermek életében az első 3 év az első közösség meghatározó szerepe van, a gyermek későbbi személyiség fejlődésében. A kisgyermek ebben az életszakaszában a legsérülékenyebb testileg, lelkileg egyaránt, erősen függ a felnőttektől, ezért a kisgyermeknevelő személyisége meghatározó. Az Intézmény fontosnak tartja a biztonságot</w:t>
      </w:r>
      <w:r>
        <w:rPr>
          <w:rFonts w:eastAsia="Times New Roman" w:cs="Times New Roman"/>
          <w:color w:val="000000"/>
          <w:kern w:val="0"/>
          <w:lang w:eastAsia="hu-HU" w:bidi="ar-SA"/>
        </w:rPr>
        <w:t xml:space="preserve"> nyújtó környezetet, melyben a dolgozók a legteljesebb odafigyeléssel óvják és vigyázzák a gyermekeket.</w:t>
      </w:r>
    </w:p>
    <w:p w14:paraId="36E4A00B" w14:textId="77777777" w:rsidR="00126C4C" w:rsidRDefault="00084BB9">
      <w:pPr>
        <w:suppressAutoHyphens w:val="0"/>
        <w:spacing w:after="48" w:line="247" w:lineRule="auto"/>
        <w:ind w:left="53" w:right="14" w:hanging="3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bölcsődei nevelés középpontjában a kisgyermek és közvetett módon a kisgyermeket nevelő családok állnak. Az Alapprogram a családra, mint komplex rendszerre tekint, melynek értelmében nem csak a kisgyermek nevelését-gondozását, hanem az egész család támogatását célozza meg.</w:t>
      </w:r>
    </w:p>
    <w:p w14:paraId="7BDC94F8" w14:textId="77777777" w:rsidR="00126C4C" w:rsidRDefault="00084BB9">
      <w:pPr>
        <w:suppressAutoHyphens w:val="0"/>
        <w:spacing w:after="181" w:line="247" w:lineRule="auto"/>
        <w:ind w:left="53" w:right="14" w:hanging="3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bölcsődei nevelés célja, hogy a kisgyermekek elsajátítsák azokat a készségeket, képességeket, amelyek segítik őket abban, hogy hatékonyan és kiegyensúlyozottan viselkedjenek saját kulturális környezetükben, sikeresen alkalmazkodjanak annak változásaihoz. A bölcsődei nevelés mindezt olyan szemlélettel és módszerekkel teszi, amelyek segítik a családi nevelés elsődlegességének tiszteletét.</w:t>
      </w:r>
    </w:p>
    <w:p w14:paraId="584BD92A" w14:textId="77777777" w:rsidR="00126C4C" w:rsidRDefault="00084BB9">
      <w:pPr>
        <w:suppressAutoHyphens w:val="0"/>
        <w:spacing w:after="369" w:line="247" w:lineRule="auto"/>
        <w:ind w:left="53" w:right="14" w:hanging="3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bölcsődei nevelés további célja, hogy a kora gyermekkori intervenció szemléletének széles körű értelmezésével összhangban minden kisgyermekre és családjára kiterjedő prevenciós tevékenységet folytasson. A bölcsődei ellátást nyújtó intézmény, szolgáltató családbarát intézményként, szolgáltatásként hozzájárul a családok életminőségének javításához, a szülők munkavállalási esélyeinek növeléséhez.</w:t>
      </w:r>
    </w:p>
    <w:p w14:paraId="70D70FD3" w14:textId="77777777" w:rsidR="00126C4C" w:rsidRDefault="00084BB9">
      <w:pPr>
        <w:suppressAutoHyphens w:val="0"/>
        <w:spacing w:after="312" w:line="247" w:lineRule="auto"/>
        <w:ind w:left="53" w:right="14" w:hanging="3"/>
        <w:jc w:val="both"/>
        <w:rPr>
          <w:rFonts w:hint="eastAsia"/>
        </w:rPr>
      </w:pPr>
      <w:r>
        <w:rPr>
          <w:rFonts w:eastAsia="Times New Roman" w:cs="Times New Roman"/>
          <w:b/>
          <w:color w:val="000000"/>
          <w:kern w:val="0"/>
          <w:sz w:val="26"/>
          <w:szCs w:val="26"/>
          <w:u w:color="000000"/>
          <w:lang w:eastAsia="hu-HU" w:bidi="ar-SA"/>
        </w:rPr>
        <w:t xml:space="preserve">A bölcsődei nevelés feladatai </w:t>
      </w:r>
    </w:p>
    <w:p w14:paraId="0586FD41" w14:textId="77777777" w:rsidR="00126C4C" w:rsidRDefault="00084BB9">
      <w:pPr>
        <w:suppressAutoHyphens w:val="0"/>
        <w:spacing w:after="227" w:line="264" w:lineRule="auto"/>
        <w:jc w:val="both"/>
        <w:rPr>
          <w:rFonts w:hint="eastAsia"/>
        </w:rPr>
      </w:pPr>
      <w:r>
        <w:rPr>
          <w:rFonts w:eastAsia="Times New Roman" w:cs="Times New Roman"/>
          <w:b/>
          <w:color w:val="000000"/>
          <w:kern w:val="0"/>
          <w:sz w:val="26"/>
          <w:szCs w:val="26"/>
          <w:lang w:eastAsia="hu-HU" w:bidi="ar-SA"/>
        </w:rPr>
        <w:lastRenderedPageBreak/>
        <w:t xml:space="preserve">   A családok támogatása, szülői kompetencia fejlesztése</w:t>
      </w:r>
    </w:p>
    <w:p w14:paraId="26AE53CC" w14:textId="77777777" w:rsidR="00126C4C" w:rsidRDefault="00084BB9">
      <w:pPr>
        <w:suppressAutoHyphens w:val="0"/>
        <w:spacing w:after="269" w:line="247" w:lineRule="auto"/>
        <w:ind w:left="53" w:right="14" w:hanging="3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Az Intézmény, mint a kisgyermekes családokkal kapcsolatba kerülő első gyermekintézmény jelentős szerepet tölt be a szülői kompetencia fejlesztésében. A család erősségeinek megismerése, támogatása a pozitívumok kiemelésével valósul meg.</w:t>
      </w:r>
    </w:p>
    <w:p w14:paraId="08D180E5" w14:textId="77777777" w:rsidR="00126C4C" w:rsidRDefault="00084BB9">
      <w:pPr>
        <w:suppressAutoHyphens w:val="0"/>
        <w:spacing w:after="294" w:line="247" w:lineRule="auto"/>
        <w:ind w:right="14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 xml:space="preserve">A családi és bölcsődei nevelés összhangja, a szülők és a kisgyermeknevelők közötti egyenrangú, konstruktív, kölcsönös bizalmon alapuló partneri kapcsolat elengedhetetlen feltétel a kisgyermekek harmonikus fejlődéséhez. A szülő ismeri legjobban gyermekét, így közvetíteni tudja szokásait, igényeit, szükségleteit, nagymértékben segítve ezzel a kisgyermeknevelőt a gyermek ismeretén alapuló differenciált, egyéni bánásmód kialakításában. A kisgyermeknevelő, mint szakember, szaktudására, tapasztalataira építve, a </w:t>
      </w:r>
      <w:r>
        <w:rPr>
          <w:rFonts w:eastAsia="Times New Roman" w:cs="Times New Roman"/>
          <w:color w:val="000000"/>
          <w:kern w:val="0"/>
          <w:lang w:eastAsia="hu-HU" w:bidi="ar-SA"/>
        </w:rPr>
        <w:t>szülők igényeihez igazodva közvetíti a kora gyermekkori fejlődéssel, neveléssel kapcsolatos ismereteket, módszereket.</w:t>
      </w:r>
    </w:p>
    <w:p w14:paraId="684A851D" w14:textId="77777777" w:rsidR="00126C4C" w:rsidRDefault="00084BB9">
      <w:pPr>
        <w:suppressAutoHyphens w:val="0"/>
        <w:spacing w:after="264" w:line="247" w:lineRule="auto"/>
        <w:ind w:left="53" w:right="14" w:hanging="3"/>
        <w:rPr>
          <w:rFonts w:hint="eastAsia"/>
        </w:rPr>
      </w:pPr>
      <w:r>
        <w:rPr>
          <w:rFonts w:eastAsia="Times New Roman" w:cs="Times New Roman"/>
          <w:b/>
          <w:color w:val="000000"/>
          <w:kern w:val="0"/>
          <w:sz w:val="26"/>
          <w:szCs w:val="26"/>
          <w:lang w:eastAsia="hu-HU" w:bidi="ar-SA"/>
        </w:rPr>
        <w:t>Egészségvédelem, az egészséges életmód megalapozása</w:t>
      </w:r>
    </w:p>
    <w:p w14:paraId="0DE1A505" w14:textId="77777777" w:rsidR="00126C4C" w:rsidRDefault="00084BB9">
      <w:pPr>
        <w:suppressAutoHyphens w:val="0"/>
        <w:spacing w:after="120" w:line="247" w:lineRule="auto"/>
        <w:ind w:left="53" w:right="14" w:hanging="3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szakemberek feladata a kisgyermek fejlődésének nyomon követése, dokumentálása, támogatása, a harmonikus testi és lelki fejlődéséhez szükséges egészséges és biztonságos környezet megteremtése.</w:t>
      </w:r>
    </w:p>
    <w:p w14:paraId="2484717B" w14:textId="77777777" w:rsidR="00126C4C" w:rsidRDefault="00084BB9">
      <w:pPr>
        <w:suppressAutoHyphens w:val="0"/>
        <w:spacing w:after="294" w:line="247" w:lineRule="auto"/>
        <w:ind w:left="53" w:right="14" w:hanging="3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primer szükségletek egyéni igények szerinti kielégítése a gondozási helyzetekben valósul meg. A rugalmas, a kisgyermek életkorához, egyéni fejlettségi szintjéhez és az évszakhoz igazodó napirend biztosítja az életkornak megfelelő változatos és egészséges táplálkozást, a játék, a mozgás, a szabad levegőn való aktív tevékenység és pihenés feltételeit. Az egészséges életmód, az egészségnevelés érdekében törekedni kell az alapvető kultúrhigiénés szokások kialakítására.</w:t>
      </w:r>
    </w:p>
    <w:p w14:paraId="08024C29" w14:textId="77777777" w:rsidR="00126C4C" w:rsidRDefault="00084BB9">
      <w:pPr>
        <w:suppressAutoHyphens w:val="0"/>
        <w:spacing w:after="294" w:line="247" w:lineRule="auto"/>
        <w:ind w:left="53" w:right="14" w:hanging="3"/>
        <w:rPr>
          <w:rFonts w:hint="eastAsia"/>
          <w:b/>
          <w:bCs/>
        </w:rPr>
      </w:pPr>
      <w:r>
        <w:rPr>
          <w:b/>
          <w:bCs/>
        </w:rPr>
        <w:t xml:space="preserve"> Gyermek-elsősegélynyújtással kapcsolatos belső eljárásrend keretszabályai</w:t>
      </w:r>
    </w:p>
    <w:p w14:paraId="5B307784" w14:textId="77777777" w:rsidR="00126C4C" w:rsidRDefault="00084BB9">
      <w:pPr>
        <w:suppressAutoHyphens w:val="0"/>
        <w:spacing w:after="9" w:line="247" w:lineRule="auto"/>
        <w:ind w:left="53" w:right="14" w:hanging="3"/>
        <w:jc w:val="both"/>
        <w:rPr>
          <w:rFonts w:hint="eastAsia"/>
        </w:rPr>
      </w:pPr>
      <w:r>
        <w:t>A bölcsődei ellátás során a gyermekek testi épségének és biztonságának megőrzése kiemelt jelentőségű. Ennek érdekében a bölcsődei ellátást nyújtó intézmény, szolgáltatóköteles olyan belső eljárásrendet kialakítani és működtetni, amely biztosítja a gyermekbalesetek és rosszullétek esetén követendő egységes, szakszerű és gyermekközpontú intézkedéseket, továbbá a szülővel, törvényes képviselővel történő megfelelő kommunikációt.</w:t>
      </w:r>
    </w:p>
    <w:p w14:paraId="6D65ECC0" w14:textId="77777777" w:rsidR="00126C4C" w:rsidRDefault="00084BB9">
      <w:pPr>
        <w:suppressAutoHyphens w:val="0"/>
        <w:ind w:left="53" w:right="14" w:hanging="3"/>
        <w:jc w:val="both"/>
        <w:rPr>
          <w:rFonts w:hint="eastAsia"/>
        </w:rPr>
      </w:pPr>
      <w:r>
        <w:t>A bölcsődében dolgozó kisgyermeknevelők és a gyermekek ellátásában részt vevő munkatársak rendelkeznek a gyermekek életkorának és sajátosságainak megfelelő elsősegély-nyújtási alapismeretekkel, és baleset vagy rosszullét esetén kötelesek haladéktalanul megkezdeni a szükséges ellátást, a gyermek állapotának stabilizálása és biztonságának megőrzése érdekében.</w:t>
      </w:r>
    </w:p>
    <w:p w14:paraId="7A386DDE" w14:textId="77777777" w:rsidR="00126C4C" w:rsidRDefault="00126C4C">
      <w:pPr>
        <w:suppressAutoHyphens w:val="0"/>
        <w:ind w:left="53" w:right="14" w:hanging="3"/>
        <w:jc w:val="both"/>
        <w:rPr>
          <w:rFonts w:hint="eastAsia"/>
        </w:rPr>
      </w:pPr>
    </w:p>
    <w:p w14:paraId="61DBE20C" w14:textId="77777777" w:rsidR="00126C4C" w:rsidRDefault="00084BB9">
      <w:pPr>
        <w:suppressAutoHyphens w:val="0"/>
        <w:spacing w:line="276" w:lineRule="auto"/>
        <w:ind w:left="53" w:right="14" w:hanging="3"/>
        <w:jc w:val="both"/>
        <w:rPr>
          <w:rFonts w:hint="eastAsia"/>
        </w:rPr>
      </w:pPr>
      <w:r>
        <w:t>A belső eljárásrend keretszabályai kiterjednek különösen:</w:t>
      </w:r>
    </w:p>
    <w:p w14:paraId="4B7BBEB3" w14:textId="77777777" w:rsidR="00126C4C" w:rsidRDefault="00084BB9">
      <w:pPr>
        <w:suppressAutoHyphens w:val="0"/>
        <w:spacing w:after="9"/>
        <w:ind w:left="53" w:right="14" w:hanging="3"/>
        <w:jc w:val="both"/>
        <w:rPr>
          <w:rFonts w:hint="eastAsia"/>
        </w:rPr>
      </w:pPr>
      <w:r>
        <w:t xml:space="preserve">  -az azonnali elsősegélynyújtásra és szükség esetén sürgősségi egészségügyi ellátás (mentő) igénybevételére,</w:t>
      </w:r>
    </w:p>
    <w:p w14:paraId="654FB8C9" w14:textId="77777777" w:rsidR="00126C4C" w:rsidRDefault="00084BB9">
      <w:pPr>
        <w:suppressAutoHyphens w:val="0"/>
        <w:spacing w:after="9"/>
        <w:ind w:left="50" w:right="14"/>
        <w:jc w:val="both"/>
        <w:rPr>
          <w:rFonts w:hint="eastAsia"/>
        </w:rPr>
      </w:pPr>
      <w:r>
        <w:t xml:space="preserve">  -az intézményvezető haladéktalan tájékoztatására,</w:t>
      </w:r>
    </w:p>
    <w:p w14:paraId="3E70D61B" w14:textId="77777777" w:rsidR="00126C4C" w:rsidRDefault="00084BB9">
      <w:pPr>
        <w:suppressAutoHyphens w:val="0"/>
        <w:spacing w:after="9"/>
        <w:ind w:left="53" w:right="14" w:hanging="3"/>
        <w:jc w:val="both"/>
        <w:rPr>
          <w:rFonts w:hint="eastAsia"/>
        </w:rPr>
      </w:pPr>
      <w:r>
        <w:t xml:space="preserve">  -a szülő, törvényes képviselő értesítésének rendjére súlyos esetekben és kisebb balesetek esetén is,</w:t>
      </w:r>
    </w:p>
    <w:p w14:paraId="09D2908B" w14:textId="77777777" w:rsidR="00126C4C" w:rsidRDefault="00084BB9">
      <w:pPr>
        <w:suppressAutoHyphens w:val="0"/>
        <w:spacing w:after="9"/>
        <w:ind w:left="53" w:right="14" w:hanging="3"/>
        <w:rPr>
          <w:rFonts w:hint="eastAsia"/>
        </w:rPr>
      </w:pPr>
      <w:r>
        <w:t xml:space="preserve">  -a balesetekkel kapcsolatos dokumentáció vezetésére,</w:t>
      </w:r>
    </w:p>
    <w:p w14:paraId="6DFFE9F4" w14:textId="77777777" w:rsidR="00126C4C" w:rsidRDefault="00084BB9">
      <w:pPr>
        <w:suppressAutoHyphens w:val="0"/>
        <w:spacing w:after="9"/>
        <w:ind w:left="50" w:right="14"/>
        <w:rPr>
          <w:rFonts w:hint="eastAsia"/>
        </w:rPr>
      </w:pPr>
      <w:r>
        <w:t xml:space="preserve">  -a súlyos balesetek fenntartó felé történő jelzésére,</w:t>
      </w:r>
    </w:p>
    <w:p w14:paraId="0DBF1E18" w14:textId="77777777" w:rsidR="00126C4C" w:rsidRDefault="00084BB9">
      <w:pPr>
        <w:suppressAutoHyphens w:val="0"/>
        <w:spacing w:after="294"/>
        <w:ind w:left="53" w:right="14" w:hanging="3"/>
        <w:rPr>
          <w:rFonts w:hint="eastAsia"/>
        </w:rPr>
      </w:pPr>
      <w:r>
        <w:t xml:space="preserve">  -valamint a balesetek nyilvántartására és megelőzését szolgáló intézkedésekre.</w:t>
      </w:r>
    </w:p>
    <w:p w14:paraId="77F23A49" w14:textId="77777777" w:rsidR="00126C4C" w:rsidRDefault="00084BB9">
      <w:pPr>
        <w:suppressAutoHyphens w:val="0"/>
        <w:spacing w:after="9"/>
        <w:ind w:left="53" w:right="14" w:hanging="3"/>
        <w:jc w:val="both"/>
        <w:rPr>
          <w:rFonts w:hint="eastAsia"/>
        </w:rPr>
      </w:pPr>
      <w:r>
        <w:t>Az intézmény, szolgáltató fenntartója gondoskodik arról, hogy a munkatársak rendszeresen részt vegyenek munkavédelmi, balesetvédelmi és elsősegélynyújtással kapcsolatos képzéseken, továbbá biztosítja a gyermekek biztonságát szolgáló tárgyi és személyi feltételeket.</w:t>
      </w:r>
    </w:p>
    <w:p w14:paraId="22B2EBDF" w14:textId="77777777" w:rsidR="00126C4C" w:rsidRDefault="00084BB9">
      <w:pPr>
        <w:suppressAutoHyphens w:val="0"/>
        <w:spacing w:after="9"/>
        <w:ind w:left="53" w:right="14" w:hanging="3"/>
        <w:jc w:val="both"/>
        <w:rPr>
          <w:rFonts w:hint="eastAsia"/>
        </w:rPr>
      </w:pPr>
      <w:r>
        <w:lastRenderedPageBreak/>
        <w:t>A balesetek kivizsgálása és elemzése a megelőzés szempontjait szolgálja, hozzájárulva a bölcsődei ellátás minőségének folyamatos fejlesztéséhez.</w:t>
      </w:r>
    </w:p>
    <w:p w14:paraId="450F8C79" w14:textId="77777777" w:rsidR="00126C4C" w:rsidRDefault="00126C4C">
      <w:pPr>
        <w:suppressAutoHyphens w:val="0"/>
        <w:spacing w:after="9"/>
        <w:ind w:left="53" w:right="14" w:hanging="3"/>
        <w:jc w:val="both"/>
        <w:rPr>
          <w:rFonts w:hint="eastAsia"/>
        </w:rPr>
      </w:pPr>
    </w:p>
    <w:p w14:paraId="008CDC39" w14:textId="77777777" w:rsidR="00126C4C" w:rsidRDefault="00084BB9">
      <w:pPr>
        <w:suppressAutoHyphens w:val="0"/>
        <w:spacing w:after="207" w:line="264" w:lineRule="auto"/>
        <w:ind w:left="60" w:hanging="10"/>
        <w:rPr>
          <w:rFonts w:hint="eastAsia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6"/>
          <w:szCs w:val="26"/>
          <w:lang w:eastAsia="hu-HU" w:bidi="ar-SA"/>
        </w:rPr>
        <w:t xml:space="preserve"> </w:t>
      </w:r>
      <w:r>
        <w:rPr>
          <w:rFonts w:eastAsia="Times New Roman" w:cs="Times New Roman"/>
          <w:b/>
          <w:color w:val="000000"/>
          <w:kern w:val="0"/>
          <w:sz w:val="26"/>
          <w:szCs w:val="26"/>
          <w:lang w:eastAsia="hu-HU" w:bidi="ar-SA"/>
        </w:rPr>
        <w:t>Az érzelmi fejlődés és társas kompetenciák fejlesztése</w:t>
      </w:r>
    </w:p>
    <w:p w14:paraId="36E91727" w14:textId="77777777" w:rsidR="00126C4C" w:rsidRDefault="00084BB9">
      <w:pPr>
        <w:suppressAutoHyphens w:val="0"/>
        <w:spacing w:after="167" w:line="247" w:lineRule="auto"/>
        <w:ind w:left="53" w:right="14" w:hanging="3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biztonságot nyújtó nevelői magatartás magában foglalja a szakember érzelmi elérhetőségét és hitelességét, az érzelmek kifejezésére való ösztönzést, a pozitív és biztató üzenetek rendszeres közvetítését, a világos elvárások és határok megfogalmazását. A kisgyermek bölcsődei ellátást nyújtó intézménybe, szolgáltatóhoz történő kerülése több lehetőséget teremt a társas kapcsolatok megtapasztalására. Az együttlét helyzetei az én érvényesítés, a tolerancia, az empátia gyakorlásának színterei, amelyek hozzájárul</w:t>
      </w:r>
      <w:r>
        <w:rPr>
          <w:rFonts w:eastAsia="Times New Roman" w:cs="Times New Roman"/>
          <w:color w:val="000000"/>
          <w:kern w:val="0"/>
          <w:lang w:eastAsia="hu-HU" w:bidi="ar-SA"/>
        </w:rPr>
        <w:t>nak az érzelmi és társas kompetenciák fejlesztéséhez.</w:t>
      </w:r>
    </w:p>
    <w:p w14:paraId="2729FF99" w14:textId="77777777" w:rsidR="00126C4C" w:rsidRDefault="00084BB9">
      <w:pPr>
        <w:suppressAutoHyphens w:val="0"/>
        <w:spacing w:after="111" w:line="247" w:lineRule="auto"/>
        <w:ind w:left="53" w:right="14" w:hanging="3"/>
        <w:rPr>
          <w:rFonts w:hint="eastAsia"/>
          <w:sz w:val="26"/>
          <w:szCs w:val="26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Törekedni kell az együttélés szabályainak elfogadtatására, mások iránti nyitottság megőrzésére. A kisgyermeknevelő feladata a kisgyermekek beszédkészségének fejlesztése érdekében az ingerekben gazdag, tiszta nyelvi környezet biztosítása, a kommunikációs kedv felkeltése és fenntartása a bölcsődei nevelés-gondozás minden helyzetében, mondókák, énekek, versek, mesék közvetítésével.</w:t>
      </w:r>
    </w:p>
    <w:p w14:paraId="113F5A04" w14:textId="77777777" w:rsidR="00126C4C" w:rsidRDefault="00084BB9">
      <w:pPr>
        <w:suppressAutoHyphens w:val="0"/>
        <w:spacing w:after="218" w:line="247" w:lineRule="auto"/>
        <w:ind w:left="53" w:right="14" w:hanging="3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Különös figyelmet kell fordítani a sajátos nevelési igényű és a hátrányos helyzetű gyermekek társas és érzelmi kompetenciáinak fejlesztésére szükség esetén más segítő szakemberek bevonásával is.</w:t>
      </w:r>
    </w:p>
    <w:p w14:paraId="466CFF3A" w14:textId="77777777" w:rsidR="00126C4C" w:rsidRDefault="00084BB9">
      <w:pPr>
        <w:suppressAutoHyphens w:val="0"/>
        <w:spacing w:after="227" w:line="264" w:lineRule="auto"/>
        <w:jc w:val="both"/>
        <w:rPr>
          <w:rFonts w:hint="eastAsia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 xml:space="preserve">   </w:t>
      </w:r>
      <w:r>
        <w:rPr>
          <w:rFonts w:eastAsia="Times New Roman" w:cs="Times New Roman"/>
          <w:color w:val="000000"/>
          <w:kern w:val="0"/>
          <w:sz w:val="26"/>
          <w:szCs w:val="26"/>
          <w:lang w:eastAsia="hu-HU" w:bidi="ar-SA"/>
        </w:rPr>
        <w:t xml:space="preserve"> </w:t>
      </w:r>
      <w:r>
        <w:rPr>
          <w:rFonts w:eastAsia="Times New Roman" w:cs="Times New Roman"/>
          <w:b/>
          <w:color w:val="000000"/>
          <w:kern w:val="0"/>
          <w:sz w:val="26"/>
          <w:szCs w:val="26"/>
          <w:lang w:eastAsia="hu-HU" w:bidi="ar-SA"/>
        </w:rPr>
        <w:t>A megismerési folyamatok fejlődésének segítése</w:t>
      </w:r>
    </w:p>
    <w:p w14:paraId="5E88419D" w14:textId="77777777" w:rsidR="00126C4C" w:rsidRDefault="00084BB9">
      <w:pPr>
        <w:suppressAutoHyphens w:val="0"/>
        <w:spacing w:after="152"/>
        <w:ind w:right="14" w:hanging="3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kisgyermek érdeklődésének erősítése a játékos felfedezés és a cselekvéses tanulás lehetőségeinek megteremtése a kisgyermeknevelő aktív részvételével és a megfelelő környezet kialakításával történik. A bölcsődei nevelés-gondozás helyzeteiben a szakember ismeretet nyújt, segíti a tájékozódást, a tapasztalatok és élmények feldolgozását.</w:t>
      </w:r>
    </w:p>
    <w:p w14:paraId="2C4A134E" w14:textId="77777777" w:rsidR="00126C4C" w:rsidRDefault="00084BB9">
      <w:pPr>
        <w:suppressAutoHyphens w:val="0"/>
        <w:ind w:right="14" w:hanging="3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kisgyermek igényeihez igazodó közös tevékenység során szerepet kap az élmények, viselkedési és helyzetmegoldási minták nyújtása, az önálló próbálkozás és a kreativitás támogatása.</w:t>
      </w:r>
    </w:p>
    <w:p w14:paraId="30D36710" w14:textId="77777777" w:rsidR="00126C4C" w:rsidRDefault="00084BB9">
      <w:pPr>
        <w:suppressAutoHyphens w:val="0"/>
        <w:spacing w:after="91"/>
        <w:ind w:right="14" w:hanging="3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Az önálló választás és a döntési képesség kialakulását segíti a bátorító, ösztönző nevelői magatartás.</w:t>
      </w:r>
    </w:p>
    <w:p w14:paraId="39258E7B" w14:textId="77777777" w:rsidR="00126C4C" w:rsidRDefault="00084BB9">
      <w:pPr>
        <w:suppressAutoHyphens w:val="0"/>
        <w:spacing w:after="92"/>
        <w:ind w:right="14" w:hanging="3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bölcsődében a nevelő-gondozó munkát a kisgyermeknevelő végzi, jelenléte a nevelés, gondozás egész időtartamában fontos feltétele a bölcsődei ellátásnak.</w:t>
      </w:r>
    </w:p>
    <w:p w14:paraId="70D7CAF7" w14:textId="77777777" w:rsidR="00126C4C" w:rsidRDefault="00084BB9">
      <w:pPr>
        <w:suppressAutoHyphens w:val="0"/>
        <w:spacing w:after="264"/>
        <w:ind w:right="14" w:hanging="3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kisgyermeknevelő modellt, mintát jelent a gyermekek számára.</w:t>
      </w:r>
    </w:p>
    <w:p w14:paraId="21924E1C" w14:textId="77777777" w:rsidR="00126C4C" w:rsidRDefault="00126C4C">
      <w:pPr>
        <w:suppressAutoHyphens w:val="0"/>
        <w:spacing w:after="264"/>
        <w:ind w:right="14" w:hanging="3"/>
        <w:jc w:val="both"/>
        <w:rPr>
          <w:rFonts w:eastAsia="Times New Roman" w:cs="Times New Roman"/>
          <w:color w:val="000000"/>
          <w:kern w:val="0"/>
          <w:lang w:eastAsia="hu-HU" w:bidi="ar-SA"/>
        </w:rPr>
      </w:pPr>
    </w:p>
    <w:p w14:paraId="04CB3CB3" w14:textId="77777777" w:rsidR="00126C4C" w:rsidRDefault="00084BB9">
      <w:pPr>
        <w:spacing w:after="240"/>
        <w:ind w:left="53" w:right="14"/>
        <w:jc w:val="both"/>
        <w:rPr>
          <w:rFonts w:hint="eastAsia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Bölcsődei napirend</w:t>
      </w:r>
    </w:p>
    <w:p w14:paraId="03E45F2C" w14:textId="77777777" w:rsidR="00126C4C" w:rsidRDefault="00084BB9">
      <w:pPr>
        <w:spacing w:after="269"/>
        <w:jc w:val="both"/>
        <w:rPr>
          <w:rFonts w:hint="eastAsia"/>
        </w:rPr>
      </w:pPr>
      <w:r>
        <w:rPr>
          <w:rFonts w:eastAsia="Times New Roman" w:cs="Times New Roman"/>
        </w:rPr>
        <w:t>A jól szervezett, folyamatos, ugyanakkor rugalmas napirend alkalmazásával a kisgyermekek igényeinek, szükségleteinek kielégítését, a nyugodt, kiszámítható, folyamatos gondozás feltételeit, annak megvalósítását biztosítjuk, megteremtve a biztonságérzetet, a kiszámíthatóságot, az aktivitás és az önállósodás lehetőségét.</w:t>
      </w:r>
    </w:p>
    <w:p w14:paraId="6B23BAAD" w14:textId="77777777" w:rsidR="00126C4C" w:rsidRDefault="00084BB9">
      <w:pPr>
        <w:jc w:val="both"/>
        <w:rPr>
          <w:rFonts w:hint="eastAsia"/>
        </w:rPr>
      </w:pPr>
      <w:r>
        <w:rPr>
          <w:rFonts w:eastAsia="Times New Roman" w:cs="Times New Roman"/>
        </w:rPr>
        <w:t>A napirenden belül az egyes kisgyermek igényeit úgy kell kielégíteni, hogy közben a csoport életében is áttekinthető rendszer legyen, a gyermekek tájékozódhassanak a várható eseményekről, kiiktatódjon a felesleges várakozási idő. Ez egyben a csoport belső nyugalmát is biztosítja, mivel a folyamatos gondozáson belül az egymást követő események (tisztálkodás, étkezés, alvás) a kisgyermek jó közérzetét teremtik meg.</w:t>
      </w:r>
    </w:p>
    <w:p w14:paraId="54BD78AE" w14:textId="77777777" w:rsidR="00126C4C" w:rsidRDefault="00126C4C">
      <w:pPr>
        <w:ind w:left="334" w:right="14"/>
        <w:jc w:val="both"/>
        <w:rPr>
          <w:rFonts w:hint="eastAsia"/>
        </w:rPr>
      </w:pPr>
    </w:p>
    <w:p w14:paraId="03CB928B" w14:textId="77777777" w:rsidR="00126C4C" w:rsidRDefault="00084BB9">
      <w:pPr>
        <w:ind w:left="334" w:right="14"/>
        <w:jc w:val="both"/>
        <w:rPr>
          <w:rFonts w:hint="eastAsia"/>
        </w:rPr>
      </w:pPr>
      <w:r>
        <w:rPr>
          <w:rFonts w:eastAsia="Times New Roman" w:cs="Times New Roman"/>
        </w:rPr>
        <w:t>A napirend függ:</w:t>
      </w:r>
    </w:p>
    <w:p w14:paraId="33C17E1E" w14:textId="77777777" w:rsidR="00126C4C" w:rsidRDefault="00084BB9">
      <w:pPr>
        <w:ind w:right="226"/>
        <w:jc w:val="both"/>
        <w:rPr>
          <w:rFonts w:hint="eastAsia"/>
        </w:rPr>
      </w:pPr>
      <w:r>
        <w:rPr>
          <w:rFonts w:eastAsia="Times New Roman" w:cs="Times New Roman"/>
        </w:rPr>
        <w:t xml:space="preserve">         a gyermekcsoport életkori összetételétől, </w:t>
      </w:r>
    </w:p>
    <w:p w14:paraId="21101167" w14:textId="77777777" w:rsidR="00126C4C" w:rsidRDefault="00084BB9">
      <w:pPr>
        <w:ind w:right="226"/>
        <w:jc w:val="both"/>
        <w:rPr>
          <w:rFonts w:hint="eastAsia"/>
        </w:rPr>
      </w:pPr>
      <w:r>
        <w:rPr>
          <w:rFonts w:eastAsia="Times New Roman" w:cs="Times New Roman"/>
        </w:rPr>
        <w:t xml:space="preserve">         fejlettségétől,</w:t>
      </w:r>
    </w:p>
    <w:p w14:paraId="0078615B" w14:textId="77777777" w:rsidR="00126C4C" w:rsidRDefault="00084BB9">
      <w:pPr>
        <w:ind w:right="226"/>
        <w:jc w:val="both"/>
        <w:rPr>
          <w:rFonts w:hint="eastAsia"/>
        </w:rPr>
      </w:pPr>
      <w:r>
        <w:rPr>
          <w:rFonts w:eastAsia="Times New Roman" w:cs="Times New Roman"/>
        </w:rPr>
        <w:lastRenderedPageBreak/>
        <w:t xml:space="preserve">         szükségleteitől.</w:t>
      </w:r>
    </w:p>
    <w:p w14:paraId="253B97BB" w14:textId="77777777" w:rsidR="00126C4C" w:rsidRDefault="00126C4C">
      <w:pPr>
        <w:ind w:right="226"/>
        <w:jc w:val="both"/>
        <w:rPr>
          <w:rFonts w:eastAsia="Times New Roman" w:cs="Times New Roman"/>
        </w:rPr>
      </w:pPr>
    </w:p>
    <w:p w14:paraId="7A38B932" w14:textId="77777777" w:rsidR="00126C4C" w:rsidRDefault="00084BB9">
      <w:pPr>
        <w:ind w:left="341" w:right="6937"/>
        <w:jc w:val="both"/>
        <w:rPr>
          <w:rFonts w:hint="eastAsia"/>
        </w:rPr>
      </w:pPr>
      <w:r>
        <w:rPr>
          <w:rFonts w:eastAsia="Times New Roman" w:cs="Times New Roman"/>
        </w:rPr>
        <w:t xml:space="preserve">Befolyásolják: </w:t>
      </w:r>
    </w:p>
    <w:p w14:paraId="6D25BDD1" w14:textId="77777777" w:rsidR="00126C4C" w:rsidRDefault="00084BB9">
      <w:pPr>
        <w:ind w:right="6937"/>
        <w:jc w:val="both"/>
        <w:rPr>
          <w:rFonts w:hint="eastAsia"/>
        </w:rPr>
      </w:pPr>
      <w:r>
        <w:rPr>
          <w:rFonts w:eastAsia="Times New Roman" w:cs="Times New Roman"/>
        </w:rPr>
        <w:t xml:space="preserve">         az évszakok,</w:t>
      </w:r>
    </w:p>
    <w:p w14:paraId="5BEFECE4" w14:textId="77777777" w:rsidR="00126C4C" w:rsidRDefault="00084BB9">
      <w:pPr>
        <w:ind w:right="6937"/>
        <w:jc w:val="both"/>
        <w:rPr>
          <w:rFonts w:hint="eastAsia"/>
        </w:rPr>
      </w:pPr>
      <w:r>
        <w:rPr>
          <w:rFonts w:eastAsia="Times New Roman" w:cs="Times New Roman"/>
        </w:rPr>
        <w:t xml:space="preserve">         az időjárás, </w:t>
      </w:r>
    </w:p>
    <w:p w14:paraId="1E5FCB4F" w14:textId="77777777" w:rsidR="00126C4C" w:rsidRDefault="00084BB9">
      <w:pPr>
        <w:ind w:right="4139"/>
        <w:jc w:val="both"/>
        <w:rPr>
          <w:rFonts w:hint="eastAsia"/>
        </w:rPr>
      </w:pPr>
      <w:r>
        <w:rPr>
          <w:rFonts w:eastAsia="Times New Roman" w:cs="Times New Roman"/>
        </w:rPr>
        <w:t xml:space="preserve">         csoportlétszám</w:t>
      </w:r>
    </w:p>
    <w:p w14:paraId="5C075F6D" w14:textId="77777777" w:rsidR="00126C4C" w:rsidRDefault="00084BB9">
      <w:pPr>
        <w:suppressAutoHyphens w:val="0"/>
        <w:spacing w:after="179"/>
        <w:ind w:right="226"/>
        <w:jc w:val="both"/>
        <w:rPr>
          <w:rFonts w:hint="eastAsia"/>
        </w:rPr>
      </w:pPr>
      <w:r>
        <w:rPr>
          <w:rFonts w:eastAsia="Times New Roman" w:cs="Times New Roman"/>
        </w:rPr>
        <w:t xml:space="preserve">         a bölcsőde nyitási-zárási időpontja.</w:t>
      </w:r>
    </w:p>
    <w:p w14:paraId="21E4CE9D" w14:textId="77777777" w:rsidR="00126C4C" w:rsidRDefault="00084BB9">
      <w:pPr>
        <w:spacing w:after="240"/>
        <w:ind w:left="355" w:hanging="10"/>
        <w:jc w:val="both"/>
        <w:rPr>
          <w:rFonts w:hint="eastAsia"/>
        </w:rPr>
      </w:pPr>
      <w:r>
        <w:rPr>
          <w:rFonts w:eastAsia="Times New Roman" w:cs="Times New Roman"/>
        </w:rPr>
        <w:t>Kialakításának további feltételei:</w:t>
      </w:r>
    </w:p>
    <w:p w14:paraId="61D713BB" w14:textId="77777777" w:rsidR="00126C4C" w:rsidRDefault="00084BB9">
      <w:pPr>
        <w:suppressAutoHyphens w:val="0"/>
        <w:spacing w:after="12"/>
        <w:ind w:right="226"/>
        <w:jc w:val="both"/>
        <w:rPr>
          <w:rFonts w:hint="eastAsia"/>
        </w:rPr>
      </w:pPr>
      <w:r>
        <w:rPr>
          <w:rFonts w:eastAsia="Times New Roman" w:cs="Times New Roman"/>
        </w:rPr>
        <w:t xml:space="preserve">         a személyi állandóság („saját kisgyermeknevelő” rendszer),</w:t>
      </w:r>
    </w:p>
    <w:p w14:paraId="131CDDB4" w14:textId="77777777" w:rsidR="00126C4C" w:rsidRDefault="00084BB9">
      <w:pPr>
        <w:suppressAutoHyphens w:val="0"/>
        <w:spacing w:after="12"/>
        <w:ind w:right="226"/>
        <w:jc w:val="both"/>
        <w:rPr>
          <w:rFonts w:hint="eastAsia"/>
        </w:rPr>
      </w:pPr>
      <w:r>
        <w:rPr>
          <w:rFonts w:eastAsia="Times New Roman" w:cs="Times New Roman"/>
        </w:rPr>
        <w:t xml:space="preserve">         a tárgyi feltételek, </w:t>
      </w:r>
    </w:p>
    <w:p w14:paraId="55720407" w14:textId="77777777" w:rsidR="00126C4C" w:rsidRDefault="00084BB9">
      <w:pPr>
        <w:suppressAutoHyphens w:val="0"/>
        <w:spacing w:after="12"/>
        <w:ind w:right="226"/>
        <w:jc w:val="both"/>
        <w:rPr>
          <w:rFonts w:hint="eastAsia"/>
        </w:rPr>
      </w:pPr>
      <w:r>
        <w:rPr>
          <w:rFonts w:eastAsia="Times New Roman" w:cs="Times New Roman"/>
        </w:rPr>
        <w:t xml:space="preserve">         a jó munkaszervezés, </w:t>
      </w:r>
    </w:p>
    <w:p w14:paraId="12115EE1" w14:textId="77777777" w:rsidR="00126C4C" w:rsidRDefault="00084BB9">
      <w:pPr>
        <w:suppressAutoHyphens w:val="0"/>
        <w:spacing w:after="12"/>
        <w:ind w:right="226"/>
        <w:jc w:val="both"/>
        <w:rPr>
          <w:rFonts w:hint="eastAsia"/>
        </w:rPr>
      </w:pPr>
      <w:r>
        <w:rPr>
          <w:rFonts w:eastAsia="Times New Roman" w:cs="Times New Roman"/>
        </w:rPr>
        <w:t xml:space="preserve">         a kisegítő személyzet való összehangolt munka,</w:t>
      </w:r>
    </w:p>
    <w:p w14:paraId="3F71AB84" w14:textId="77777777" w:rsidR="00126C4C" w:rsidRDefault="00084BB9">
      <w:pPr>
        <w:suppressAutoHyphens w:val="0"/>
        <w:spacing w:after="12"/>
        <w:ind w:right="226"/>
        <w:jc w:val="both"/>
        <w:rPr>
          <w:rFonts w:hint="eastAsia"/>
        </w:rPr>
      </w:pPr>
      <w:r>
        <w:rPr>
          <w:rFonts w:eastAsia="Times New Roman" w:cs="Times New Roman"/>
        </w:rPr>
        <w:t xml:space="preserve">       a kisgyermekek otthoni életének, életritmusának lehetőség szerinti figyelembevétele.</w:t>
      </w:r>
    </w:p>
    <w:p w14:paraId="06CDAF43" w14:textId="77777777" w:rsidR="00126C4C" w:rsidRDefault="00084BB9">
      <w:pPr>
        <w:ind w:left="428" w:right="14"/>
        <w:jc w:val="both"/>
        <w:rPr>
          <w:rFonts w:hint="eastAsia"/>
        </w:rPr>
      </w:pPr>
      <w:r>
        <w:rPr>
          <w:rFonts w:eastAsia="Times New Roman" w:cs="Times New Roman"/>
        </w:rPr>
        <w:t>A kisgyer</w:t>
      </w:r>
      <w:r>
        <w:t>meknevelők</w:t>
      </w:r>
      <w:r>
        <w:rPr>
          <w:rFonts w:eastAsia="Times New Roman" w:cs="Times New Roman"/>
        </w:rPr>
        <w:t xml:space="preserve"> munkarendje a gyermekek napirendjéhez igazodik.</w:t>
      </w:r>
    </w:p>
    <w:p w14:paraId="1BC95BAF" w14:textId="77777777" w:rsidR="00126C4C" w:rsidRDefault="00126C4C">
      <w:pPr>
        <w:spacing w:after="12"/>
        <w:ind w:left="428" w:right="1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6CF00D9" w14:textId="77777777" w:rsidR="00126C4C" w:rsidRDefault="00126C4C">
      <w:pPr>
        <w:spacing w:after="12"/>
        <w:ind w:left="428" w:right="1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E60481F" w14:textId="77777777" w:rsidR="00126C4C" w:rsidRDefault="00084BB9">
      <w:pPr>
        <w:spacing w:after="53" w:line="264" w:lineRule="auto"/>
        <w:ind w:left="399" w:right="475" w:hanging="10"/>
        <w:jc w:val="both"/>
        <w:rPr>
          <w:rFonts w:hint="eastAsia"/>
        </w:rPr>
      </w:pPr>
      <w:r>
        <w:rPr>
          <w:rFonts w:eastAsia="Times New Roman" w:cs="Times New Roman"/>
          <w:b/>
          <w:sz w:val="26"/>
          <w:szCs w:val="26"/>
          <w:u w:color="000000"/>
        </w:rPr>
        <w:t>A bölcsődei nevelés főbb helyzetei</w:t>
      </w:r>
    </w:p>
    <w:p w14:paraId="6EBB8515" w14:textId="77777777" w:rsidR="00126C4C" w:rsidRDefault="00084BB9">
      <w:pPr>
        <w:pStyle w:val="Cmsor1"/>
        <w:spacing w:after="254"/>
        <w:ind w:left="10" w:right="79"/>
        <w:jc w:val="both"/>
        <w:rPr>
          <w:rFonts w:ascii="Liberation Serif" w:hAnsi="Liberation Serif"/>
        </w:rPr>
      </w:pPr>
      <w:r>
        <w:rPr>
          <w:rFonts w:ascii="Liberation Serif" w:eastAsia="Times New Roman" w:hAnsi="Liberation Serif" w:cs="Times New Roman"/>
          <w:b/>
          <w:color w:val="auto"/>
          <w:sz w:val="26"/>
          <w:szCs w:val="26"/>
        </w:rPr>
        <w:t>A bölcsődei élet tevékenységi formái és a kisgyermeknevelő feladatai</w:t>
      </w:r>
    </w:p>
    <w:p w14:paraId="2AED5CD5" w14:textId="77777777" w:rsidR="00126C4C" w:rsidRDefault="00084BB9">
      <w:pPr>
        <w:ind w:left="53" w:right="137"/>
        <w:jc w:val="both"/>
        <w:rPr>
          <w:rFonts w:hint="eastAsia"/>
          <w:sz w:val="26"/>
          <w:szCs w:val="26"/>
        </w:rPr>
      </w:pPr>
      <w:r>
        <w:rPr>
          <w:rFonts w:eastAsia="Times New Roman" w:cs="Times New Roman"/>
        </w:rPr>
        <w:t>Alapvető szempont, hogy a bölcsődei élet a kisgyermek számára élményt nyújtó, részvételre motiváló, tanulási tapasztalatokat biztosító legyen. Valamennyi tevékenység, élethelyzet alakításának módszertani alapja az egyéni bánásmód érvényesítése, a gyermek pozitív önállósági törekvéseinek, önértékelésének erősítése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F0F27ED" w14:textId="77777777" w:rsidR="00126C4C" w:rsidRDefault="00126C4C">
      <w:pPr>
        <w:ind w:left="53" w:right="137"/>
        <w:jc w:val="both"/>
        <w:rPr>
          <w:rFonts w:hint="eastAsia"/>
          <w:sz w:val="26"/>
          <w:szCs w:val="26"/>
        </w:rPr>
      </w:pPr>
    </w:p>
    <w:p w14:paraId="337B930E" w14:textId="77777777" w:rsidR="00126C4C" w:rsidRDefault="00084BB9">
      <w:pPr>
        <w:spacing w:after="205" w:line="264" w:lineRule="auto"/>
        <w:jc w:val="both"/>
        <w:rPr>
          <w:rFonts w:hint="eastAsia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eastAsia="Times New Roman" w:cs="Times New Roman"/>
          <w:b/>
          <w:sz w:val="26"/>
          <w:szCs w:val="26"/>
        </w:rPr>
        <w:t>A gondozás</w:t>
      </w:r>
    </w:p>
    <w:p w14:paraId="26C53F8D" w14:textId="77777777" w:rsidR="00126C4C" w:rsidRDefault="00084BB9">
      <w:pPr>
        <w:spacing w:after="173"/>
        <w:ind w:left="53" w:right="173"/>
        <w:jc w:val="both"/>
        <w:rPr>
          <w:rFonts w:hint="eastAsia"/>
        </w:rPr>
      </w:pPr>
      <w:r>
        <w:rPr>
          <w:rFonts w:eastAsia="Times New Roman" w:cs="Times New Roman"/>
        </w:rPr>
        <w:t>A gondozás bensőséges interakciós helyzet a kisgyermeknevelő és gyermek között, amelynek elsődleges célja a gyermek fizikai, testi szükségleteinek maradéktalan kielégítése (öltözködés, tisztába tevés, WC használat, kézmosás, étkezés).</w:t>
      </w:r>
    </w:p>
    <w:p w14:paraId="7823D84A" w14:textId="77777777" w:rsidR="00126C4C" w:rsidRDefault="00084BB9">
      <w:pPr>
        <w:spacing w:after="167"/>
        <w:ind w:left="53" w:right="166"/>
        <w:jc w:val="both"/>
        <w:rPr>
          <w:rFonts w:hint="eastAsia"/>
        </w:rPr>
      </w:pPr>
      <w:r>
        <w:rPr>
          <w:rFonts w:eastAsia="Times New Roman" w:cs="Times New Roman"/>
        </w:rPr>
        <w:t>A személyes és a szociális kompetenciák kialakulásának egyik feltétele, hogy a gyermek kisdedkortól kezdve aktívan vehessen részt a gondozási helyzetekben, lehetősége legyen úgy próbálkozni, hogy közben érzi a kisgyermeknevelő figyelmét, biztatását, támogató segítségét.</w:t>
      </w:r>
    </w:p>
    <w:p w14:paraId="122D8772" w14:textId="77777777" w:rsidR="00126C4C" w:rsidRDefault="00084BB9">
      <w:pPr>
        <w:spacing w:after="157"/>
        <w:ind w:left="53" w:right="173"/>
        <w:jc w:val="both"/>
        <w:rPr>
          <w:rFonts w:hint="eastAsia"/>
        </w:rPr>
      </w:pPr>
      <w:r>
        <w:rPr>
          <w:rFonts w:eastAsia="Times New Roman" w:cs="Times New Roman"/>
        </w:rPr>
        <w:t>A kisgyermeknevelő feladata, hogy biztosítson próbálkozási lehetőséget a gyermeknek, biztatást, támogató segítséget adjon. Sikeres próbálkozásait megerősítéssel, dicsérettel jutalmazza, ami növeli az együttműködési kedvet.</w:t>
      </w:r>
    </w:p>
    <w:p w14:paraId="77B1DDED" w14:textId="77777777" w:rsidR="00126C4C" w:rsidRDefault="00084BB9">
      <w:pPr>
        <w:ind w:left="53" w:right="166"/>
        <w:jc w:val="both"/>
        <w:rPr>
          <w:rFonts w:hint="eastAsia"/>
        </w:rPr>
      </w:pPr>
      <w:r>
        <w:rPr>
          <w:rFonts w:eastAsia="Times New Roman" w:cs="Times New Roman"/>
        </w:rPr>
        <w:t>A gondozási helyzetekben sem érvényesülhet teljesítményelvárás. Lényeges, hogy elegendő idő álljon rendelkezésre, mivel az egyes mozzanatok megtanulása gyakorlást igényel. A felnőttel való kommunikáció érzelmi töltése, a kisgyermeknevelőnek a gyermekről adott jelzései kihatnak az önelfogadásra, a személyiség egészséges alakulására.</w:t>
      </w:r>
    </w:p>
    <w:p w14:paraId="7D9BD22B" w14:textId="77777777" w:rsidR="00126C4C" w:rsidRDefault="00084BB9">
      <w:pPr>
        <w:spacing w:after="270"/>
        <w:ind w:left="53" w:right="14"/>
        <w:jc w:val="both"/>
        <w:rPr>
          <w:rFonts w:hint="eastAsia"/>
        </w:rPr>
      </w:pPr>
      <w:r>
        <w:rPr>
          <w:rFonts w:eastAsia="Times New Roman" w:cs="Times New Roman"/>
        </w:rPr>
        <w:t>A gondozás minősége jelentős mértékben befolyásolja a szokások kialakulását és az önállósodás folyamatát.</w:t>
      </w:r>
    </w:p>
    <w:p w14:paraId="5DDAAC3D" w14:textId="77777777" w:rsidR="00126C4C" w:rsidRDefault="00126C4C">
      <w:pPr>
        <w:spacing w:after="270"/>
        <w:ind w:left="53" w:right="14"/>
        <w:jc w:val="both"/>
        <w:rPr>
          <w:rFonts w:eastAsia="Times New Roman" w:cs="Times New Roman"/>
        </w:rPr>
      </w:pPr>
    </w:p>
    <w:p w14:paraId="290E7A4D" w14:textId="77777777" w:rsidR="00126C4C" w:rsidRDefault="00084BB9">
      <w:pPr>
        <w:spacing w:after="227" w:line="264" w:lineRule="auto"/>
        <w:ind w:left="60" w:hanging="10"/>
        <w:rPr>
          <w:rFonts w:hint="eastAsia"/>
        </w:rPr>
      </w:pPr>
      <w:r>
        <w:rPr>
          <w:rFonts w:eastAsia="Times New Roman" w:cs="Times New Roman"/>
          <w:b/>
          <w:sz w:val="26"/>
          <w:szCs w:val="26"/>
        </w:rPr>
        <w:t xml:space="preserve"> A játék</w:t>
      </w:r>
    </w:p>
    <w:p w14:paraId="2B76A328" w14:textId="77777777" w:rsidR="00126C4C" w:rsidRDefault="00084BB9">
      <w:pPr>
        <w:spacing w:after="114"/>
        <w:ind w:left="53" w:right="14"/>
        <w:jc w:val="both"/>
        <w:rPr>
          <w:rFonts w:hint="eastAsia"/>
        </w:rPr>
      </w:pPr>
      <w:r>
        <w:rPr>
          <w:rFonts w:eastAsia="Times New Roman" w:cs="Times New Roman"/>
        </w:rPr>
        <w:lastRenderedPageBreak/>
        <w:t>A játék fogalmán sokrétű és összetett viselkedést és életmódot, életformát, elsődleges életkategóriát értünk.</w:t>
      </w:r>
    </w:p>
    <w:p w14:paraId="015DFE71" w14:textId="77777777" w:rsidR="00126C4C" w:rsidRDefault="00084BB9">
      <w:pPr>
        <w:spacing w:after="154"/>
        <w:ind w:left="53" w:right="158"/>
        <w:jc w:val="both"/>
        <w:rPr>
          <w:rFonts w:hint="eastAsia"/>
        </w:rPr>
      </w:pPr>
      <w:r>
        <w:rPr>
          <w:rFonts w:eastAsia="Times New Roman" w:cs="Times New Roman"/>
        </w:rPr>
        <w:t>A játék a kisgyermekkor legfontosabb örömszerző tevékenysége, a bölcsődei nevelés leghatékonyabb eszköze, ami segít a világ megismerésében és befogadásában, elősegíti a testi, értelmi, érzelmi és szociális fejlődést.</w:t>
      </w:r>
    </w:p>
    <w:p w14:paraId="0DF6DE6A" w14:textId="77777777" w:rsidR="00126C4C" w:rsidRDefault="00084BB9">
      <w:pPr>
        <w:spacing w:after="154"/>
        <w:ind w:left="53" w:right="151"/>
        <w:jc w:val="both"/>
        <w:rPr>
          <w:rFonts w:hint="eastAsia"/>
        </w:rPr>
      </w:pPr>
      <w:r>
        <w:rPr>
          <w:rFonts w:eastAsia="Times New Roman" w:cs="Times New Roman"/>
        </w:rPr>
        <w:t>A kisgyermek a külvilág és saját belső világából származó benyomásait, játékában fejezi ki, így válik a játék kiemelt jelentőségű tájékozódó tevékenységgé. Első, valódi játszótársa a családban is, a bölcsődében is a felnőtt: a szülő és a kisgyermeknevelő, aki a játék feltételeinek (megfelelő hangulat, hely, idő, eszközök) biztosításával és nevelői magatartásával támogatja az elmélyült, nyugodt játéktevékenységet, a kreativitást.</w:t>
      </w:r>
    </w:p>
    <w:p w14:paraId="52BF462D" w14:textId="77777777" w:rsidR="00126C4C" w:rsidRDefault="00084BB9">
      <w:pPr>
        <w:spacing w:after="155"/>
        <w:ind w:left="53" w:right="151"/>
        <w:jc w:val="both"/>
        <w:rPr>
          <w:rFonts w:hint="eastAsia"/>
        </w:rPr>
      </w:pPr>
      <w:r>
        <w:rPr>
          <w:rFonts w:eastAsia="Times New Roman" w:cs="Times New Roman"/>
        </w:rPr>
        <w:t>A kisgyermeknevelő a gyermek igényeitől és a helyzettől függően kezdeményez, esetenként mintát nyújt, szerepet vállal a játékban, annak tartalmát ötleteivel, javaslataival színesíti. A játék ad elsősorban lehetőséget a társas kapcsolatok alakulására.</w:t>
      </w:r>
    </w:p>
    <w:p w14:paraId="0EF3FE23" w14:textId="77777777" w:rsidR="00126C4C" w:rsidRDefault="00084BB9">
      <w:pPr>
        <w:spacing w:after="178"/>
        <w:ind w:left="53" w:right="137"/>
        <w:jc w:val="both"/>
        <w:rPr>
          <w:rFonts w:hint="eastAsia"/>
        </w:rPr>
      </w:pPr>
      <w:r>
        <w:rPr>
          <w:rFonts w:eastAsia="Times New Roman" w:cs="Times New Roman"/>
        </w:rPr>
        <w:t>A többi gyermekkel való együttlét örömforrás a kisgyermek számára, kedvezően befolyásolja az értelmi és érzelmi fejlődést. A társak viselkedése mintát nyújt a szokások kialakításánál és a viselkedési szabályok megtanulásánál, segítve a szociális képességek fejlődését a különböző    játékhelyzetekben.</w:t>
      </w:r>
    </w:p>
    <w:p w14:paraId="41692EFA" w14:textId="77777777" w:rsidR="00126C4C" w:rsidRDefault="00084BB9">
      <w:pPr>
        <w:spacing w:after="184"/>
        <w:ind w:left="53" w:right="14"/>
        <w:jc w:val="both"/>
        <w:rPr>
          <w:rFonts w:hint="eastAsia"/>
        </w:rPr>
      </w:pPr>
      <w:r>
        <w:rPr>
          <w:rFonts w:eastAsia="Times New Roman" w:cs="Times New Roman"/>
        </w:rPr>
        <w:t>A játékhoz megfelelő helyre és egyszerű, alakítható, a gyermeki fantázia kibontakozását segítő anyagokra, játékszerekre van szükség.</w:t>
      </w:r>
    </w:p>
    <w:p w14:paraId="7B3BF160" w14:textId="77777777" w:rsidR="00126C4C" w:rsidRDefault="00084BB9">
      <w:pPr>
        <w:spacing w:after="190"/>
        <w:ind w:left="53" w:right="137"/>
        <w:jc w:val="both"/>
        <w:rPr>
          <w:rFonts w:hint="eastAsia"/>
        </w:rPr>
      </w:pPr>
      <w:r>
        <w:rPr>
          <w:rFonts w:eastAsia="Times New Roman" w:cs="Times New Roman"/>
        </w:rPr>
        <w:t>A kisgyermeknevelő feladata, hogy megfelelő csoportlégkört, helyet, időt, ötleteket, eszközöket és élményt biztosítson a különböző játékformákhoz (mozgásos játékokhoz, szerepjátékokhoz, építő, konstrukciós játékokhoz, szabályjátékokhoz, bábozáshoz stb.), nevelői magatartásával támogassa az elmélyült, nyugodt játéktevékenységet, a gyermek kreativitását, ismeretszerzését, kedvezően irányítsa, alakítsa a társas kapcsolatokat, viselkedési formákat.</w:t>
      </w:r>
    </w:p>
    <w:p w14:paraId="45A7F7CB" w14:textId="77777777" w:rsidR="00126C4C" w:rsidRDefault="00084BB9">
      <w:pPr>
        <w:spacing w:after="275"/>
        <w:ind w:left="53" w:right="14"/>
        <w:jc w:val="both"/>
        <w:rPr>
          <w:rFonts w:hint="eastAsia"/>
        </w:rPr>
      </w:pPr>
      <w:r>
        <w:rPr>
          <w:rFonts w:eastAsia="Times New Roman" w:cs="Times New Roman"/>
        </w:rPr>
        <w:t>A játék kiemelt jelentőségének a bölcsőde napirendjében, időbeosztásában is meg kell mutatkoznia.</w:t>
      </w:r>
    </w:p>
    <w:p w14:paraId="57DA13C4" w14:textId="77777777" w:rsidR="00126C4C" w:rsidRDefault="00084BB9">
      <w:pPr>
        <w:spacing w:after="227" w:line="264" w:lineRule="auto"/>
        <w:ind w:left="60" w:hanging="10"/>
        <w:jc w:val="both"/>
        <w:rPr>
          <w:rFonts w:hint="eastAsia"/>
        </w:rPr>
      </w:pPr>
      <w:r>
        <w:rPr>
          <w:rFonts w:eastAsia="Times New Roman" w:cs="Times New Roman"/>
          <w:b/>
          <w:sz w:val="26"/>
          <w:szCs w:val="26"/>
        </w:rPr>
        <w:t>Szabad játék</w:t>
      </w:r>
    </w:p>
    <w:p w14:paraId="64352B0E" w14:textId="77777777" w:rsidR="00126C4C" w:rsidRDefault="00084BB9">
      <w:pPr>
        <w:ind w:left="53" w:right="151"/>
        <w:jc w:val="both"/>
        <w:rPr>
          <w:rFonts w:hint="eastAsia"/>
        </w:rPr>
      </w:pPr>
      <w:r>
        <w:rPr>
          <w:rFonts w:eastAsia="Times New Roman" w:cs="Times New Roman"/>
        </w:rPr>
        <w:t>Külső kényszerítő körülmények nélkül jöhet csak létre, ahol nem az eredmény, a teljesítmény a fontos, hanem maga a folyamat. A kisgyermeknevelő feladata, hogy ehhez a szükséges nyugodt, derűs légkört és a megfelelő eszközöket biztosítsa, a játékot figyelemmel kísérje, és szükség esetén segítse.</w:t>
      </w:r>
    </w:p>
    <w:p w14:paraId="66C1A4A8" w14:textId="77777777" w:rsidR="00126C4C" w:rsidRDefault="00084BB9">
      <w:pPr>
        <w:spacing w:after="269"/>
        <w:ind w:left="53" w:right="14"/>
        <w:jc w:val="both"/>
        <w:rPr>
          <w:rFonts w:hint="eastAsia"/>
        </w:rPr>
      </w:pPr>
      <w:r>
        <w:rPr>
          <w:rFonts w:eastAsia="Times New Roman" w:cs="Times New Roman"/>
        </w:rPr>
        <w:t>A szabadság és korlátozás kellő arányában biztonságot és bizalmat, elfogadást és védelmet nyújtson.</w:t>
      </w:r>
    </w:p>
    <w:p w14:paraId="2DD6A271" w14:textId="77777777" w:rsidR="00126C4C" w:rsidRDefault="00084BB9">
      <w:pPr>
        <w:spacing w:after="227" w:line="264" w:lineRule="auto"/>
        <w:ind w:left="60" w:hanging="10"/>
        <w:jc w:val="both"/>
        <w:rPr>
          <w:rFonts w:hint="eastAsia"/>
        </w:rPr>
      </w:pPr>
      <w:r>
        <w:rPr>
          <w:rFonts w:eastAsia="Times New Roman" w:cs="Times New Roman"/>
          <w:b/>
          <w:sz w:val="26"/>
          <w:szCs w:val="26"/>
        </w:rPr>
        <w:t>Játékos tevékenységek</w:t>
      </w:r>
    </w:p>
    <w:p w14:paraId="1E2281A0" w14:textId="77777777" w:rsidR="00126C4C" w:rsidRDefault="00084BB9">
      <w:pPr>
        <w:ind w:left="53" w:right="14"/>
        <w:jc w:val="both"/>
        <w:rPr>
          <w:rFonts w:hint="eastAsia"/>
        </w:rPr>
      </w:pPr>
      <w:r>
        <w:rPr>
          <w:rFonts w:eastAsia="Times New Roman" w:cs="Times New Roman"/>
        </w:rPr>
        <w:t>Többnyire csoportosan, kötelezettség nélkül vesznek részt benne a gyermekek.</w:t>
      </w:r>
    </w:p>
    <w:p w14:paraId="2CD38FEC" w14:textId="77777777" w:rsidR="00126C4C" w:rsidRDefault="00084BB9">
      <w:pPr>
        <w:ind w:left="53" w:right="130"/>
        <w:jc w:val="both"/>
        <w:rPr>
          <w:rFonts w:hint="eastAsia"/>
        </w:rPr>
      </w:pPr>
      <w:r>
        <w:rPr>
          <w:rFonts w:eastAsia="Times New Roman" w:cs="Times New Roman"/>
        </w:rPr>
        <w:t>A csoportos játék gondos és igényes előzetes tervező, szervező és előkészítő munkát igényel a kisgyermeknevelőktől. A játékos tevékenységet megfelelő ráhangoló és levezető mozzanatok foglalják keretbe és egészítik ki, így válik a gyermek számára teljessé.</w:t>
      </w:r>
    </w:p>
    <w:p w14:paraId="4B451E6F" w14:textId="77777777" w:rsidR="00126C4C" w:rsidRDefault="00084BB9">
      <w:pPr>
        <w:spacing w:after="281"/>
        <w:ind w:left="53" w:right="130"/>
        <w:jc w:val="both"/>
        <w:rPr>
          <w:rFonts w:hint="eastAsia"/>
        </w:rPr>
      </w:pPr>
      <w:r>
        <w:rPr>
          <w:rFonts w:eastAsia="Times New Roman" w:cs="Times New Roman"/>
        </w:rPr>
        <w:t>A kisgyermek sok örömet talál a közös játékban, motiválja a többi kisgyermek jelenléte, szorongásoldó hatása van, segíti a társas élményt, fejleszti a kreativitást, a képzelőerőt, a játékkedvet. Ismeretszerző funkciója is van, alapokat teremt a későbbi tanulási folyamatokhoz, nevel.</w:t>
      </w:r>
    </w:p>
    <w:p w14:paraId="35AD7007" w14:textId="77777777" w:rsidR="00126C4C" w:rsidRDefault="00084BB9">
      <w:pPr>
        <w:spacing w:after="224"/>
        <w:ind w:left="53" w:right="14"/>
        <w:jc w:val="both"/>
        <w:rPr>
          <w:rFonts w:hint="eastAsia"/>
        </w:rPr>
      </w:pPr>
      <w:r>
        <w:rPr>
          <w:rFonts w:eastAsia="Times New Roman" w:cs="Times New Roman"/>
          <w:b/>
          <w:sz w:val="26"/>
          <w:szCs w:val="26"/>
        </w:rPr>
        <w:t xml:space="preserve"> Mozgás</w:t>
      </w:r>
    </w:p>
    <w:p w14:paraId="59AF7F01" w14:textId="77777777" w:rsidR="00126C4C" w:rsidRDefault="00084BB9">
      <w:pPr>
        <w:spacing w:after="136"/>
        <w:ind w:left="53" w:right="130"/>
        <w:jc w:val="both"/>
        <w:rPr>
          <w:rFonts w:hint="eastAsia"/>
        </w:rPr>
      </w:pPr>
      <w:r>
        <w:rPr>
          <w:rFonts w:eastAsia="Times New Roman" w:cs="Times New Roman"/>
        </w:rPr>
        <w:lastRenderedPageBreak/>
        <w:t>A mozgás a kisgyermek elemi életszükséglete. A mozgásformák a különböző életszakaszokban, meghatározott sorrendben alakulnak ki, fejlődnek. A mozgás megfelelő fejlődése az értelmi fejlődésre is kihatással van.</w:t>
      </w:r>
    </w:p>
    <w:p w14:paraId="3CA827A0" w14:textId="77777777" w:rsidR="00126C4C" w:rsidRDefault="00084BB9">
      <w:pPr>
        <w:ind w:left="53" w:right="115"/>
        <w:jc w:val="both"/>
        <w:rPr>
          <w:rFonts w:hint="eastAsia"/>
        </w:rPr>
      </w:pPr>
      <w:r>
        <w:rPr>
          <w:rFonts w:eastAsia="Times New Roman" w:cs="Times New Roman"/>
        </w:rPr>
        <w:t>A csecsemő- és kisgyermekkor az alapvető mozgásformák kialakulásának és fejlődésének időszaka. A kisgyermekek mozgásigénye rendkívül nagy, számukra örömforrás a mozgás. Ezért a szobában és az udvaron is biztosítani kell a minél nagyobb mozgásteret, a mozgás fejlesztő játékokat,</w:t>
      </w:r>
    </w:p>
    <w:p w14:paraId="1A04EBEF" w14:textId="77777777" w:rsidR="00126C4C" w:rsidRDefault="00084BB9">
      <w:pPr>
        <w:spacing w:after="92"/>
        <w:ind w:left="50" w:right="14" w:firstLine="58"/>
        <w:jc w:val="both"/>
        <w:rPr>
          <w:rFonts w:hint="eastAsia"/>
        </w:rPr>
      </w:pPr>
      <w:r>
        <w:rPr>
          <w:rFonts w:eastAsia="Times New Roman" w:cs="Times New Roman"/>
        </w:rPr>
        <w:t>A játékeszközökkel szemben elvárás, hogy felkeltsék az érdeklődést, fenntartsák a mozgásaktivitást és használatuk biztonságos legyen.</w:t>
      </w:r>
    </w:p>
    <w:p w14:paraId="49DBFC40" w14:textId="77777777" w:rsidR="00126C4C" w:rsidRDefault="00084BB9">
      <w:pPr>
        <w:ind w:left="53" w:right="122"/>
        <w:jc w:val="both"/>
        <w:rPr>
          <w:rFonts w:hint="eastAsia"/>
        </w:rPr>
      </w:pPr>
      <w:r>
        <w:rPr>
          <w:rFonts w:eastAsia="Times New Roman" w:cs="Times New Roman"/>
        </w:rPr>
        <w:t>Biztosítani kell a környezet balesetmentességét és a veszélyforrások kiküszöbölését. A nagy mozgásos játékokra a szabadban, az udvaron és a teraszon több lehetőség nyílik, mint a szobában. Minél változatosabb mozgásra van lehetősége a kisgyermekeknek, annál nagyobb örömüket lelik a játékban.</w:t>
      </w:r>
    </w:p>
    <w:p w14:paraId="17690795" w14:textId="77777777" w:rsidR="00126C4C" w:rsidRDefault="00084BB9">
      <w:pPr>
        <w:ind w:left="53" w:right="108"/>
        <w:jc w:val="both"/>
        <w:rPr>
          <w:rFonts w:hint="eastAsia"/>
        </w:rPr>
      </w:pPr>
      <w:r>
        <w:rPr>
          <w:rFonts w:eastAsia="Times New Roman" w:cs="Times New Roman"/>
        </w:rPr>
        <w:t>A mozgás fejlesztő eszközök használata során a kisgyermekek szabadon próbálhatják, végezhetik az egyes mozgásformákat, fejlődik mozgáskoordinációjuk, harmonikussá válik a mozgásuk. Az önállósági törekvések támogatása során a gondozási műveletekben való aktív részvétel lehetőséget ad a praktikus mozgások gyakorlására, finomítására.</w:t>
      </w:r>
    </w:p>
    <w:p w14:paraId="33549AEC" w14:textId="77777777" w:rsidR="00126C4C" w:rsidRDefault="00084BB9">
      <w:pPr>
        <w:spacing w:after="269"/>
        <w:ind w:left="53" w:right="14"/>
        <w:jc w:val="both"/>
        <w:rPr>
          <w:rFonts w:hint="eastAsia"/>
        </w:rPr>
      </w:pPr>
      <w:r>
        <w:rPr>
          <w:rFonts w:eastAsia="Times New Roman" w:cs="Times New Roman"/>
        </w:rPr>
        <w:t>A szobai játékok a sokféleségük folytán a kéz finom mozgását és a nagy mozgásokat is fejlesztik.</w:t>
      </w:r>
    </w:p>
    <w:p w14:paraId="4FC827A0" w14:textId="77777777" w:rsidR="00126C4C" w:rsidRDefault="00084BB9">
      <w:pPr>
        <w:spacing w:after="227" w:line="264" w:lineRule="auto"/>
        <w:ind w:left="60" w:hanging="10"/>
        <w:jc w:val="both"/>
        <w:rPr>
          <w:rFonts w:hint="eastAsia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Mese, vers</w:t>
      </w:r>
    </w:p>
    <w:p w14:paraId="4CA50170" w14:textId="77777777" w:rsidR="00126C4C" w:rsidRDefault="00084BB9">
      <w:pPr>
        <w:spacing w:after="143"/>
        <w:ind w:left="53" w:right="158"/>
        <w:jc w:val="both"/>
        <w:rPr>
          <w:rFonts w:hint="eastAsia"/>
        </w:rPr>
      </w:pPr>
      <w:r>
        <w:rPr>
          <w:rFonts w:eastAsia="Times New Roman" w:cs="Times New Roman"/>
        </w:rPr>
        <w:t>A vers, mese nagy hatással van a kisgyermek érzelmi és értelmi fejlődésére (ezen belül a beszéd, a gondolkodás, az emlékezet és a képzelet fejlődésére), valamint a szociális fejlődésre. Olyan beszédhelyzet, amely erős, tartós, önkéntelen figyelmet vált ki. Anyanyelvi nevelő hatása abban áll, hogy ráfigyelteti a kisgyermeket az emberi beszéd érdekességére és értékére. A jó mese és gyermekvers szövege hangzásban, ritmusban, hangulatban, képi erőben messze felülmúlja hétköznapi beszédünket. A vers ősi formájáb</w:t>
      </w:r>
      <w:r>
        <w:rPr>
          <w:rFonts w:eastAsia="Times New Roman" w:cs="Times New Roman"/>
        </w:rPr>
        <w:t>an kitáncolt, énekelt, zenével kísért szöveg volt. A beszéd zenei elemeire épül. Játék, szöveg, dallam, mozgás, beszédritmus és hangulat megbonthatatlan egységet alkot.</w:t>
      </w:r>
    </w:p>
    <w:p w14:paraId="7134F722" w14:textId="77777777" w:rsidR="00126C4C" w:rsidRDefault="00084BB9">
      <w:pPr>
        <w:ind w:left="53" w:right="151"/>
        <w:jc w:val="both"/>
        <w:rPr>
          <w:rFonts w:hint="eastAsia"/>
        </w:rPr>
      </w:pPr>
      <w:r>
        <w:rPr>
          <w:rFonts w:eastAsia="Times New Roman" w:cs="Times New Roman"/>
        </w:rPr>
        <w:t>A versnek elsősorban a ritmusa, a mesének pedig a tartalma hat az érzelmeken keresztül a személyiségre. A verselés, mesélés, képeskönyv-nézegetés a felnőtt szívből jövő ajándéka, örömforrás, bensőséges kommunikációs helyzet, így egyszerre feltétele és eredménye a kisgyermek alapvető érzelmi biztonságának. A gyermek olyan tapasztalatokra, ismeretekre tesz szert, amelyeknek megszerzésére más helyzetekben nincs lehetősége. A közös mesélés élménye segíti az aktív szókincs kialakulását és a világról való ismeret</w:t>
      </w:r>
      <w:r>
        <w:rPr>
          <w:rFonts w:eastAsia="Times New Roman" w:cs="Times New Roman"/>
        </w:rPr>
        <w:t>ek megszerzését, az önálló véleményalkotást. A versek, mesék illusztrálása (kép, háttér, báb) segíti annak megértését, érdekesebbé varázsolja.</w:t>
      </w:r>
    </w:p>
    <w:p w14:paraId="17F9BE34" w14:textId="77777777" w:rsidR="00126C4C" w:rsidRDefault="00084BB9">
      <w:pPr>
        <w:spacing w:after="167"/>
        <w:ind w:left="53" w:right="14"/>
        <w:jc w:val="both"/>
        <w:rPr>
          <w:rFonts w:hint="eastAsia"/>
        </w:rPr>
      </w:pPr>
      <w:r>
        <w:rPr>
          <w:rFonts w:eastAsia="Times New Roman" w:cs="Times New Roman"/>
        </w:rPr>
        <w:t>A bölcsődei ellátást nyújtó intézményben a népi és az irodalmi műveknek egyaránt helye van.</w:t>
      </w:r>
    </w:p>
    <w:p w14:paraId="63028544" w14:textId="77777777" w:rsidR="00126C4C" w:rsidRDefault="00084BB9">
      <w:pPr>
        <w:spacing w:after="275"/>
        <w:ind w:left="53" w:right="14"/>
        <w:jc w:val="both"/>
        <w:rPr>
          <w:rFonts w:hint="eastAsia"/>
        </w:rPr>
      </w:pPr>
      <w:r>
        <w:rPr>
          <w:rFonts w:eastAsia="Times New Roman" w:cs="Times New Roman"/>
        </w:rPr>
        <w:t>A helyzetek alakítását, alakulását a gyermekek pillanatnyi érzelmi állapota és ebből fakadó igényei befolyásolják elsősorban.</w:t>
      </w:r>
    </w:p>
    <w:p w14:paraId="72BF5A44" w14:textId="77777777" w:rsidR="00126C4C" w:rsidRDefault="00084BB9">
      <w:pPr>
        <w:spacing w:after="227" w:line="264" w:lineRule="auto"/>
        <w:ind w:left="60" w:hanging="10"/>
        <w:jc w:val="both"/>
        <w:rPr>
          <w:rFonts w:hint="eastAsia"/>
        </w:rPr>
      </w:pPr>
      <w:r>
        <w:rPr>
          <w:rFonts w:eastAsia="Times New Roman" w:cs="Times New Roman"/>
          <w:sz w:val="26"/>
          <w:szCs w:val="26"/>
        </w:rPr>
        <w:t xml:space="preserve"> </w:t>
      </w:r>
      <w:r>
        <w:rPr>
          <w:rFonts w:eastAsia="Times New Roman" w:cs="Times New Roman"/>
          <w:b/>
          <w:sz w:val="26"/>
          <w:szCs w:val="26"/>
        </w:rPr>
        <w:t>Bábjáték</w:t>
      </w:r>
    </w:p>
    <w:p w14:paraId="31F6D75E" w14:textId="77777777" w:rsidR="00126C4C" w:rsidRDefault="00084BB9">
      <w:pPr>
        <w:ind w:left="53" w:right="14"/>
        <w:jc w:val="both"/>
        <w:rPr>
          <w:rFonts w:hint="eastAsia"/>
        </w:rPr>
      </w:pPr>
      <w:r>
        <w:rPr>
          <w:rFonts w:eastAsia="Times New Roman" w:cs="Times New Roman"/>
        </w:rPr>
        <w:t>A bölcsődei bábjáték a pedagógiai bábjáték újabb ága.</w:t>
      </w:r>
    </w:p>
    <w:p w14:paraId="65B103F1" w14:textId="77777777" w:rsidR="00126C4C" w:rsidRDefault="00084BB9">
      <w:pPr>
        <w:spacing w:after="265"/>
        <w:ind w:left="53" w:right="144"/>
        <w:jc w:val="both"/>
        <w:rPr>
          <w:rFonts w:hint="eastAsia"/>
        </w:rPr>
      </w:pPr>
      <w:r>
        <w:rPr>
          <w:rFonts w:eastAsia="Times New Roman" w:cs="Times New Roman"/>
        </w:rPr>
        <w:t>A gyermek első három évében teljesen érzelmi beállítottságú, ezért érzelmi benyomásokra reagál a legjobban. A bábjátékban mindig a gyermek érzelmi világára hatva érjük el nevelői céljainkat. A báb a maga tipizáló jellegével a képszerű átélést a képszerű fogalomalkotás magasabb szintjére segíti. Hozzásimul a gyermek szimbólum-alkotó, játékos kedvéhez. A bábjáték a testi tisztaságra, kulturált étkezésre, általában a helyes viselkedésre való nevelés kitűnő és kézenfekvő eszköze.</w:t>
      </w:r>
    </w:p>
    <w:p w14:paraId="52F129BD" w14:textId="77777777" w:rsidR="00126C4C" w:rsidRDefault="00084BB9">
      <w:pPr>
        <w:spacing w:after="227" w:line="264" w:lineRule="auto"/>
        <w:ind w:left="60" w:hanging="10"/>
        <w:jc w:val="both"/>
        <w:rPr>
          <w:rFonts w:hint="eastAsia"/>
        </w:rPr>
      </w:pPr>
      <w:r>
        <w:rPr>
          <w:rFonts w:eastAsia="Times New Roman" w:cs="Times New Roman"/>
          <w:b/>
          <w:sz w:val="26"/>
          <w:szCs w:val="26"/>
        </w:rPr>
        <w:t xml:space="preserve"> Ének-zene, mondóka</w:t>
      </w:r>
    </w:p>
    <w:p w14:paraId="08DB14CD" w14:textId="77777777" w:rsidR="00126C4C" w:rsidRDefault="00084BB9">
      <w:pPr>
        <w:spacing w:after="267"/>
        <w:ind w:left="53" w:right="14"/>
        <w:jc w:val="both"/>
        <w:rPr>
          <w:rFonts w:hint="eastAsia"/>
        </w:rPr>
      </w:pPr>
      <w:r>
        <w:rPr>
          <w:rFonts w:eastAsia="Times New Roman" w:cs="Times New Roman"/>
        </w:rPr>
        <w:lastRenderedPageBreak/>
        <w:t>„Zendítsd meg a testedet, a lélek vele zendül” – írja Kokas Klára.</w:t>
      </w:r>
    </w:p>
    <w:p w14:paraId="57B9A77B" w14:textId="77777777" w:rsidR="00126C4C" w:rsidRDefault="00084BB9">
      <w:pPr>
        <w:spacing w:after="159"/>
        <w:ind w:left="53" w:right="144"/>
        <w:jc w:val="both"/>
        <w:rPr>
          <w:rFonts w:hint="eastAsia"/>
        </w:rPr>
      </w:pPr>
      <w:r>
        <w:rPr>
          <w:rFonts w:eastAsia="Times New Roman" w:cs="Times New Roman"/>
        </w:rPr>
        <w:t>A zene nemcsak a zenei képességek fejlesztésének nélkülözhetetlen eszköze, hanem az egész testre és személyiségre hatással van. Az ének-zene fejleszti a ritmusképzést, a légzéstechnikát, a hallást.</w:t>
      </w:r>
    </w:p>
    <w:p w14:paraId="085AFD91" w14:textId="77777777" w:rsidR="00126C4C" w:rsidRDefault="00084BB9">
      <w:pPr>
        <w:ind w:left="53" w:right="137"/>
        <w:jc w:val="both"/>
        <w:rPr>
          <w:rFonts w:hint="eastAsia"/>
        </w:rPr>
      </w:pPr>
      <w:r>
        <w:rPr>
          <w:rFonts w:eastAsia="Times New Roman" w:cs="Times New Roman"/>
        </w:rPr>
        <w:t>A bölcsődékben a sokrétű zenei élmény átélésére, tapasztalatszerzésre ad lehetőséget a környezet (szobai, természet) hangjainak megfigyelése (zajok, zörrenések, bogarak zümmögése, madarak éneke), a kisgyermeknevelő ének- és beszédhangja, spontán dúdolgatása, ritmusos szövegmondása, a dallam és ritmushangszerek hallgatása, megszólaltatása, a közös éneklés vagy éppen a csend megfigyelése.</w:t>
      </w:r>
    </w:p>
    <w:p w14:paraId="25BE5C06" w14:textId="77777777" w:rsidR="00126C4C" w:rsidRDefault="00084BB9">
      <w:pPr>
        <w:spacing w:after="150"/>
        <w:ind w:left="53" w:right="144"/>
        <w:jc w:val="both"/>
        <w:rPr>
          <w:rFonts w:hint="eastAsia"/>
        </w:rPr>
      </w:pPr>
      <w:r>
        <w:rPr>
          <w:rFonts w:eastAsia="Times New Roman" w:cs="Times New Roman"/>
        </w:rPr>
        <w:t xml:space="preserve">A kisgyermek életkori sajátosságaihoz, egyéni fejlettségéhez, érzelmi, hangulati állapotához igazodó, felelősséggel kiválasztott és alkalmazott játékos mondókák, gyermekdalok, népdalok és értékes zeneművek felkeltik a kisgyermek érdeklődését, formálják esztétikai érzékenységét, zenei ízlését, segítik a hagyományok megismerését és továbbélését. A személyes kapcsolatban, játékhelyzetekben átélt mondókázás, éneklés, zenehallgatás pozitív érzelmeket kelt, örömélményt, érzelmi biztonságot ad a kisgyermeknek. Az </w:t>
      </w:r>
      <w:r>
        <w:rPr>
          <w:rFonts w:eastAsia="Times New Roman" w:cs="Times New Roman"/>
        </w:rPr>
        <w:t>ismétlődések, a játékos mozdulatok megerősítik a zenei élményt, a zenei emlékezetet. Érzelmi alapon segítik az anyanyelv, a zenei anyanyelv elsajátítását, a személyiség fejlődését, hozzájárulnak a kisgyermek lelki egészségéhez, valamint a csoportban a derűs, barátságos légkör megteremtéséhez. A bölcsődei ellátást nyújtó intézményben, szolgáltatónál végzett zenei nevelés eredményes megvalósítása lehetőséget nyújt a kisgyermek további zenei fejlődésére.</w:t>
      </w:r>
    </w:p>
    <w:p w14:paraId="12DD1C70" w14:textId="77777777" w:rsidR="00126C4C" w:rsidRDefault="00084BB9">
      <w:pPr>
        <w:spacing w:after="264"/>
        <w:ind w:left="53" w:right="14"/>
        <w:jc w:val="both"/>
        <w:rPr>
          <w:rFonts w:hint="eastAsia"/>
        </w:rPr>
      </w:pPr>
      <w:r>
        <w:rPr>
          <w:rFonts w:eastAsia="Times New Roman" w:cs="Times New Roman"/>
        </w:rPr>
        <w:t>A zene igényes kiválasztása a kisgyermeknevelő feladata. A kiválasztás fő szempontja a tiszta, igaz művészet közvetítése a gyermekek felé.</w:t>
      </w:r>
    </w:p>
    <w:p w14:paraId="4798A863" w14:textId="77777777" w:rsidR="00126C4C" w:rsidRDefault="00084BB9">
      <w:pPr>
        <w:spacing w:after="266"/>
        <w:ind w:left="53" w:right="14"/>
        <w:jc w:val="both"/>
        <w:rPr>
          <w:rFonts w:hint="eastAsia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eastAsia="Times New Roman" w:cs="Times New Roman"/>
          <w:b/>
          <w:sz w:val="26"/>
          <w:szCs w:val="26"/>
        </w:rPr>
        <w:t>Alkotó játékok: tevékenységek</w:t>
      </w:r>
    </w:p>
    <w:p w14:paraId="4680C48B" w14:textId="77777777" w:rsidR="00126C4C" w:rsidRDefault="00084BB9">
      <w:pPr>
        <w:spacing w:after="290"/>
        <w:ind w:left="53" w:right="144"/>
        <w:jc w:val="both"/>
        <w:rPr>
          <w:rFonts w:hint="eastAsia"/>
        </w:rPr>
      </w:pPr>
      <w:r>
        <w:rPr>
          <w:rFonts w:eastAsia="Times New Roman" w:cs="Times New Roman"/>
        </w:rPr>
        <w:t>Az öröm forrása maga a tevékenység, az érzelmek feldolgozása és kifejezése, az önkifejezés, az alkotás, nem annak eredménye. A kisgyermeknevelő feladata a tárgyi feltételek és elegendő idő biztosítása, az egyes technikák, eszközhasználat megmutatása, a kisgyermek pillanatnyi igényének megfelelő technikai segítségnyújtással az alkotókedv ébrentartása.</w:t>
      </w:r>
    </w:p>
    <w:p w14:paraId="5500D585" w14:textId="77777777" w:rsidR="00126C4C" w:rsidRDefault="00084BB9">
      <w:pPr>
        <w:spacing w:after="274"/>
        <w:ind w:left="53" w:right="144"/>
        <w:jc w:val="both"/>
        <w:rPr>
          <w:rFonts w:hint="eastAsia"/>
        </w:rPr>
      </w:pPr>
      <w:r>
        <w:rPr>
          <w:rFonts w:eastAsia="Times New Roman" w:cs="Times New Roman"/>
        </w:rPr>
        <w:t>A kisgyermek alkotásának elismerésével és megbecsülésével a kisgyermeknevelő segíti az alkotó tevékenységek iránti érdeklődés fenntartását és az alkotásból fakadó öröm személyiség fejlődésre gyakorolt pozitív hatásainak érvényesülését. A leggyakoribb alkotó tevékenységi formák a bölcsődében: nyomhagyó eszközök használata, firkálás, gyurmázás, ragasztás, gyűrés, tépés, ujjfestés vagy vastag ecsettel festés. Ezen kívül próbálkozhatnak a kisgyermekek só-liszt gyurmázással, papírmasékészítéssel, krumpli nyomdáz</w:t>
      </w:r>
      <w:r>
        <w:rPr>
          <w:rFonts w:eastAsia="Times New Roman" w:cs="Times New Roman"/>
        </w:rPr>
        <w:t>ással, termény képek készítésével. Az alkotó „munkát” lehet alkalmakhoz is kötni (ünnepek).A kisgyermeknevelő segíti, hogy a kisgyermekben működő természetes erök szabadon fejlődjenek a különböző tevékenységekben.</w:t>
      </w:r>
    </w:p>
    <w:p w14:paraId="1C0C4508" w14:textId="77777777" w:rsidR="00126C4C" w:rsidRDefault="00084BB9">
      <w:pPr>
        <w:suppressAutoHyphens w:val="0"/>
        <w:spacing w:after="227" w:line="264" w:lineRule="auto"/>
        <w:jc w:val="both"/>
        <w:rPr>
          <w:rFonts w:hint="eastAsia"/>
        </w:rPr>
      </w:pPr>
      <w:r>
        <w:rPr>
          <w:rFonts w:eastAsia="Times New Roman" w:cs="Times New Roman"/>
          <w:b/>
        </w:rPr>
        <w:t xml:space="preserve"> </w:t>
      </w:r>
      <w:r>
        <w:rPr>
          <w:rFonts w:eastAsia="Times New Roman" w:cs="Times New Roman"/>
          <w:b/>
          <w:sz w:val="26"/>
          <w:szCs w:val="26"/>
        </w:rPr>
        <w:t>Ünnepek</w:t>
      </w:r>
    </w:p>
    <w:p w14:paraId="1DC10519" w14:textId="77777777" w:rsidR="00126C4C" w:rsidRDefault="00084BB9">
      <w:pPr>
        <w:ind w:left="53" w:right="14"/>
        <w:jc w:val="both"/>
        <w:rPr>
          <w:rFonts w:hint="eastAsia"/>
        </w:rPr>
      </w:pPr>
      <w:r>
        <w:rPr>
          <w:rFonts w:eastAsia="Times New Roman" w:cs="Times New Roman"/>
        </w:rPr>
        <w:t>Az ünnepek felélénkítik, megszínesítik napjainkat, igazi élményt nyújtanak felnőtteknek, gyermekeknek egyaránt.</w:t>
      </w:r>
    </w:p>
    <w:p w14:paraId="10ED449C" w14:textId="77777777" w:rsidR="00126C4C" w:rsidRDefault="00084BB9">
      <w:pPr>
        <w:spacing w:after="156"/>
        <w:ind w:left="53" w:right="14"/>
        <w:jc w:val="both"/>
        <w:rPr>
          <w:rFonts w:hint="eastAsia"/>
        </w:rPr>
      </w:pPr>
      <w:r>
        <w:rPr>
          <w:rFonts w:eastAsia="Times New Roman" w:cs="Times New Roman"/>
        </w:rPr>
        <w:t>Fontos az előkészület, a ráhangolódás. Fontos, hogy az ünnepek történeti hátterét, a kapcsolódó népszokásokat is megismerjék a gyerekek.</w:t>
      </w:r>
    </w:p>
    <w:p w14:paraId="796DD4CF" w14:textId="77777777" w:rsidR="00126C4C" w:rsidRDefault="00084BB9">
      <w:pPr>
        <w:tabs>
          <w:tab w:val="center" w:pos="3404"/>
        </w:tabs>
        <w:jc w:val="both"/>
        <w:rPr>
          <w:rFonts w:hint="eastAsia"/>
        </w:rPr>
      </w:pPr>
      <w:r>
        <w:rPr>
          <w:rFonts w:eastAsia="Times New Roman" w:cs="Times New Roman"/>
        </w:rPr>
        <w:t>Ünnepek a bölcsődékben:</w:t>
      </w:r>
      <w:r>
        <w:rPr>
          <w:rFonts w:eastAsia="Times New Roman" w:cs="Times New Roman"/>
        </w:rPr>
        <w:tab/>
      </w:r>
      <w:r>
        <w:rPr>
          <w:noProof/>
        </w:rPr>
        <w:drawing>
          <wp:inline distT="0" distB="0" distL="0" distR="0" wp14:anchorId="23E0B165" wp14:editId="7E02463B">
            <wp:extent cx="8890" cy="4445"/>
            <wp:effectExtent l="0" t="0" r="0" b="0"/>
            <wp:docPr id="7" name="Picture 44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4443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89F5A0" w14:textId="77777777" w:rsidR="00126C4C" w:rsidRDefault="00084BB9">
      <w:pPr>
        <w:suppressAutoHyphens w:val="0"/>
        <w:spacing w:after="38" w:line="247" w:lineRule="auto"/>
        <w:ind w:left="1076" w:right="14"/>
        <w:jc w:val="both"/>
        <w:rPr>
          <w:rFonts w:hint="eastAsia"/>
        </w:rPr>
      </w:pPr>
      <w:r>
        <w:rPr>
          <w:rFonts w:eastAsia="Times New Roman" w:cs="Times New Roman"/>
        </w:rPr>
        <w:t>Mikulás,</w:t>
      </w:r>
    </w:p>
    <w:p w14:paraId="18A0A84F" w14:textId="77777777" w:rsidR="00126C4C" w:rsidRDefault="00084BB9">
      <w:pPr>
        <w:suppressAutoHyphens w:val="0"/>
        <w:spacing w:after="17" w:line="247" w:lineRule="auto"/>
        <w:ind w:left="1076" w:right="14"/>
        <w:jc w:val="both"/>
        <w:rPr>
          <w:rFonts w:hint="eastAsia"/>
        </w:rPr>
      </w:pPr>
      <w:r>
        <w:rPr>
          <w:rFonts w:eastAsia="Times New Roman" w:cs="Times New Roman"/>
        </w:rPr>
        <w:t>Karácsony,</w:t>
      </w:r>
    </w:p>
    <w:p w14:paraId="6665A67A" w14:textId="77777777" w:rsidR="00126C4C" w:rsidRDefault="00084BB9">
      <w:pPr>
        <w:suppressAutoHyphens w:val="0"/>
        <w:spacing w:after="17" w:line="247" w:lineRule="auto"/>
        <w:ind w:left="1076" w:right="14"/>
        <w:jc w:val="both"/>
        <w:rPr>
          <w:rFonts w:hint="eastAsia"/>
        </w:rPr>
      </w:pPr>
      <w:r>
        <w:rPr>
          <w:rFonts w:eastAsia="Times New Roman" w:cs="Times New Roman"/>
        </w:rPr>
        <w:t>Farsang,</w:t>
      </w:r>
    </w:p>
    <w:p w14:paraId="64B096F8" w14:textId="77777777" w:rsidR="00126C4C" w:rsidRDefault="00084BB9">
      <w:pPr>
        <w:suppressAutoHyphens w:val="0"/>
        <w:spacing w:after="38" w:line="247" w:lineRule="auto"/>
        <w:ind w:left="1076" w:right="14"/>
        <w:jc w:val="both"/>
        <w:rPr>
          <w:rFonts w:hint="eastAsia"/>
        </w:rPr>
      </w:pPr>
      <w:r>
        <w:rPr>
          <w:rFonts w:eastAsia="Times New Roman" w:cs="Times New Roman"/>
        </w:rPr>
        <w:lastRenderedPageBreak/>
        <w:t>Húsvét,</w:t>
      </w:r>
    </w:p>
    <w:p w14:paraId="659CA393" w14:textId="77777777" w:rsidR="00126C4C" w:rsidRDefault="00084BB9">
      <w:pPr>
        <w:suppressAutoHyphens w:val="0"/>
        <w:spacing w:after="17" w:line="247" w:lineRule="auto"/>
        <w:ind w:left="1076" w:right="14"/>
        <w:jc w:val="both"/>
        <w:rPr>
          <w:rFonts w:hint="eastAsia"/>
        </w:rPr>
      </w:pPr>
      <w:r>
        <w:rPr>
          <w:rFonts w:eastAsia="Times New Roman" w:cs="Times New Roman"/>
        </w:rPr>
        <w:t>Anyák napja,</w:t>
      </w:r>
    </w:p>
    <w:p w14:paraId="453C256E" w14:textId="77777777" w:rsidR="00126C4C" w:rsidRDefault="00084BB9">
      <w:pPr>
        <w:suppressAutoHyphens w:val="0"/>
        <w:spacing w:after="17" w:line="247" w:lineRule="auto"/>
        <w:ind w:left="1076" w:right="14"/>
        <w:jc w:val="both"/>
        <w:rPr>
          <w:rFonts w:hint="eastAsia"/>
        </w:rPr>
      </w:pPr>
      <w:r>
        <w:rPr>
          <w:rFonts w:eastAsia="Times New Roman" w:cs="Times New Roman"/>
        </w:rPr>
        <w:t>Születésnapok</w:t>
      </w:r>
    </w:p>
    <w:p w14:paraId="2F74BD6F" w14:textId="77777777" w:rsidR="00126C4C" w:rsidRDefault="00084BB9">
      <w:pPr>
        <w:suppressAutoHyphens w:val="0"/>
        <w:spacing w:after="17" w:line="247" w:lineRule="auto"/>
        <w:ind w:left="1076" w:right="14"/>
        <w:jc w:val="both"/>
        <w:rPr>
          <w:rFonts w:hint="eastAsia"/>
        </w:rPr>
      </w:pPr>
      <w:r>
        <w:rPr>
          <w:rFonts w:eastAsia="Times New Roman" w:cs="Times New Roman"/>
        </w:rPr>
        <w:t>Gyermeknap.</w:t>
      </w:r>
    </w:p>
    <w:p w14:paraId="2C942850" w14:textId="77777777" w:rsidR="00126C4C" w:rsidRDefault="00084BB9">
      <w:pPr>
        <w:spacing w:after="278"/>
        <w:ind w:left="53" w:right="14"/>
        <w:jc w:val="both"/>
        <w:rPr>
          <w:rFonts w:hint="eastAsia"/>
        </w:rPr>
      </w:pPr>
      <w:r>
        <w:rPr>
          <w:rFonts w:eastAsia="Times New Roman" w:cs="Times New Roman"/>
        </w:rPr>
        <w:t>Egyes ünnepekhez kapcsolódó népszokások bemutatása alkalmat ad az óvodával való közös ünneplésekre is.</w:t>
      </w:r>
    </w:p>
    <w:p w14:paraId="4ADB487F" w14:textId="77777777" w:rsidR="00126C4C" w:rsidRDefault="00084BB9">
      <w:pPr>
        <w:suppressAutoHyphens w:val="0"/>
        <w:spacing w:after="153" w:line="264" w:lineRule="auto"/>
        <w:jc w:val="both"/>
        <w:rPr>
          <w:rFonts w:hint="eastAsia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eastAsia="Times New Roman" w:cs="Times New Roman"/>
          <w:b/>
          <w:sz w:val="26"/>
          <w:szCs w:val="26"/>
        </w:rPr>
        <w:t>Egyéb (játékok – munka jellegű) tevékenységek</w:t>
      </w:r>
    </w:p>
    <w:p w14:paraId="59791C42" w14:textId="77777777" w:rsidR="00126C4C" w:rsidRDefault="00084BB9">
      <w:pPr>
        <w:spacing w:after="143"/>
        <w:ind w:left="53" w:right="14"/>
        <w:jc w:val="both"/>
        <w:rPr>
          <w:rFonts w:hint="eastAsia"/>
        </w:rPr>
      </w:pPr>
      <w:r>
        <w:rPr>
          <w:rFonts w:eastAsia="Times New Roman" w:cs="Times New Roman"/>
        </w:rPr>
        <w:t>A gyermek legfontosabb tevékenységével, a játékkal munkára is nevelés is történik. Ezek a tevékenységek valamilyen élethelyzet közös előkészítéséhez és megoldásához, a környezet aktív megismeréséhez, az egymásról és a környezetről való gondoskodáshoz kapcsolódnak (pl. babafürdetés, viráglocsolás, őszi falevelek gereblyézése, karácsonyi süteményszaggatás, gyümölcssaláta készítése stb.) Az öröm forrásai az „én csinálom” élményének, az együttességnek, a közös munkálkodásnak és a tevékenység fontosságának, hasz</w:t>
      </w:r>
      <w:r>
        <w:rPr>
          <w:rFonts w:eastAsia="Times New Roman" w:cs="Times New Roman"/>
        </w:rPr>
        <w:t>nosságának átélése. A kisgyermekek bármikor bekapcsolódhatnak, és bármikor kiléphetnek, az önkéntesség nagyon fontos, a tevékenykedés nem lehet feladat. Ezek a helyzetek lehetőséget nyújtanak az együttműködésre, a feladatok megosztására, ok-okozati összefüggések felfedezésére, megértésére.</w:t>
      </w:r>
    </w:p>
    <w:p w14:paraId="163DEDF1" w14:textId="77777777" w:rsidR="00126C4C" w:rsidRDefault="00084BB9">
      <w:pPr>
        <w:spacing w:after="274"/>
        <w:ind w:left="396" w:right="2475" w:hanging="79"/>
        <w:jc w:val="both"/>
        <w:rPr>
          <w:rFonts w:hint="eastAsia"/>
        </w:rPr>
      </w:pPr>
      <w:r>
        <w:rPr>
          <w:rFonts w:eastAsia="Times New Roman" w:cs="Times New Roman"/>
        </w:rPr>
        <w:t>Ilyenek tevékenységek:</w:t>
      </w:r>
    </w:p>
    <w:p w14:paraId="60DDE17C" w14:textId="77777777" w:rsidR="00126C4C" w:rsidRDefault="00084BB9">
      <w:pPr>
        <w:tabs>
          <w:tab w:val="left" w:pos="675"/>
        </w:tabs>
        <w:ind w:left="396" w:right="2475" w:hanging="79"/>
        <w:jc w:val="both"/>
        <w:rPr>
          <w:rFonts w:hint="eastAsia"/>
        </w:rPr>
      </w:pPr>
      <w:r>
        <w:rPr>
          <w:rFonts w:eastAsia="Times New Roman" w:cs="Times New Roman"/>
        </w:rPr>
        <w:t xml:space="preserve">       speciális lábtorna,</w:t>
      </w:r>
    </w:p>
    <w:p w14:paraId="3B202EF5" w14:textId="77777777" w:rsidR="00126C4C" w:rsidRDefault="00084BB9">
      <w:pPr>
        <w:ind w:left="396" w:right="2475" w:hanging="79"/>
        <w:jc w:val="both"/>
        <w:rPr>
          <w:rFonts w:hint="eastAsia"/>
        </w:rPr>
      </w:pPr>
      <w:r>
        <w:rPr>
          <w:rFonts w:eastAsia="Times New Roman" w:cs="Times New Roman"/>
        </w:rPr>
        <w:t xml:space="preserve">       napi tízórai (gyümölcstisztítás, szeletelés)</w:t>
      </w:r>
    </w:p>
    <w:p w14:paraId="5CB64FD5" w14:textId="77777777" w:rsidR="00126C4C" w:rsidRDefault="00084BB9">
      <w:pPr>
        <w:ind w:left="396" w:right="2475" w:hanging="79"/>
        <w:jc w:val="both"/>
        <w:rPr>
          <w:rFonts w:hint="eastAsia"/>
        </w:rPr>
      </w:pPr>
      <w:r>
        <w:rPr>
          <w:rFonts w:eastAsia="Times New Roman" w:cs="Times New Roman"/>
        </w:rPr>
        <w:t xml:space="preserve">       fogmosás, </w:t>
      </w:r>
    </w:p>
    <w:p w14:paraId="59218E9F" w14:textId="77777777" w:rsidR="00126C4C" w:rsidRDefault="00084BB9">
      <w:pPr>
        <w:pStyle w:val="Listaszerbekezds"/>
        <w:ind w:right="2475"/>
        <w:jc w:val="both"/>
        <w:rPr>
          <w:rFonts w:hint="eastAsia"/>
          <w:szCs w:val="24"/>
        </w:rPr>
      </w:pPr>
      <w:r>
        <w:rPr>
          <w:rFonts w:eastAsia="Times New Roman" w:cs="Times New Roman"/>
          <w:szCs w:val="24"/>
        </w:rPr>
        <w:t xml:space="preserve">madáretető készítés, </w:t>
      </w:r>
    </w:p>
    <w:p w14:paraId="77694758" w14:textId="77777777" w:rsidR="00126C4C" w:rsidRDefault="00084BB9">
      <w:pPr>
        <w:pStyle w:val="Listaszerbekezds"/>
        <w:ind w:right="2475"/>
        <w:jc w:val="both"/>
        <w:rPr>
          <w:rFonts w:hint="eastAsia"/>
          <w:szCs w:val="24"/>
        </w:rPr>
      </w:pPr>
      <w:r>
        <w:rPr>
          <w:rFonts w:eastAsia="Times New Roman" w:cs="Times New Roman"/>
          <w:szCs w:val="24"/>
        </w:rPr>
        <w:t>sütés,</w:t>
      </w:r>
    </w:p>
    <w:p w14:paraId="1CE2F627" w14:textId="77777777" w:rsidR="00126C4C" w:rsidRDefault="00084BB9">
      <w:pPr>
        <w:pStyle w:val="Listaszerbekezds"/>
        <w:ind w:right="2475"/>
        <w:jc w:val="both"/>
        <w:rPr>
          <w:rFonts w:hint="eastAsia"/>
          <w:szCs w:val="24"/>
        </w:rPr>
      </w:pPr>
      <w:r>
        <w:rPr>
          <w:rFonts w:eastAsia="Times New Roman" w:cs="Times New Roman"/>
          <w:szCs w:val="24"/>
        </w:rPr>
        <w:t xml:space="preserve">takarítás, rend termetes, </w:t>
      </w:r>
    </w:p>
    <w:p w14:paraId="4A0A0152" w14:textId="77777777" w:rsidR="00126C4C" w:rsidRDefault="00084BB9">
      <w:pPr>
        <w:pStyle w:val="Listaszerbekezds"/>
        <w:ind w:right="2475"/>
        <w:jc w:val="both"/>
        <w:rPr>
          <w:rFonts w:hint="eastAsia"/>
          <w:szCs w:val="24"/>
        </w:rPr>
      </w:pPr>
      <w:r>
        <w:rPr>
          <w:rFonts w:eastAsia="Times New Roman" w:cs="Times New Roman"/>
          <w:szCs w:val="24"/>
        </w:rPr>
        <w:t>termények gyűjtése és felhasználása,</w:t>
      </w:r>
    </w:p>
    <w:p w14:paraId="7CE187BE" w14:textId="77777777" w:rsidR="00126C4C" w:rsidRDefault="00084BB9">
      <w:pPr>
        <w:pStyle w:val="Listaszerbekezds"/>
        <w:ind w:right="2475"/>
        <w:jc w:val="both"/>
        <w:rPr>
          <w:rFonts w:hint="eastAsia"/>
          <w:szCs w:val="24"/>
        </w:rPr>
      </w:pPr>
      <w:r>
        <w:rPr>
          <w:rFonts w:eastAsia="Times New Roman" w:cs="Times New Roman"/>
          <w:szCs w:val="24"/>
        </w:rPr>
        <w:t>virágok gondozása, viráglocsolás.</w:t>
      </w:r>
    </w:p>
    <w:p w14:paraId="732185DF" w14:textId="77777777" w:rsidR="00126C4C" w:rsidRDefault="00126C4C">
      <w:pPr>
        <w:pStyle w:val="Listaszerbekezds"/>
        <w:ind w:right="2475"/>
        <w:jc w:val="both"/>
        <w:rPr>
          <w:rFonts w:hint="eastAsia"/>
          <w:szCs w:val="24"/>
        </w:rPr>
      </w:pPr>
    </w:p>
    <w:p w14:paraId="6819B3F8" w14:textId="77777777" w:rsidR="00126C4C" w:rsidRDefault="00084BB9">
      <w:pPr>
        <w:ind w:left="53" w:right="144"/>
        <w:jc w:val="both"/>
        <w:rPr>
          <w:rFonts w:hint="eastAsia"/>
        </w:rPr>
      </w:pPr>
      <w:r>
        <w:rPr>
          <w:rFonts w:eastAsia="Times New Roman" w:cs="Times New Roman"/>
        </w:rPr>
        <w:t>A játékban a gyermekek számos olyan magatartásformája, képessége fejlődik, alakul, amely a különböző munkák végzéséhez szükséges (manipulációs képesség, megfigyelőképesség, céltudatosság, a tevékenység megszervezése, elmélyülés a tevékenységben, felelősségérzet, problémamegoldó tevékenység, konstruktív képesség, a tevékenység befejezésének igénye, erőfeszítés, akaraterő.</w:t>
      </w:r>
    </w:p>
    <w:p w14:paraId="3D1A29F4" w14:textId="77777777" w:rsidR="00126C4C" w:rsidRDefault="00084BB9">
      <w:pPr>
        <w:spacing w:after="44"/>
        <w:ind w:left="53" w:right="14"/>
        <w:jc w:val="both"/>
        <w:rPr>
          <w:rFonts w:hint="eastAsia"/>
        </w:rPr>
      </w:pPr>
      <w:r>
        <w:rPr>
          <w:rFonts w:eastAsia="Times New Roman" w:cs="Times New Roman"/>
        </w:rPr>
        <w:t>A játékban kifejtett erőfeszítést a gyerekek sokszor szubjektíven munkaként élik meg. Ezért lehet a játék mint tárgy, a gyermeknek tulajdonképpen fontos munkaeszköze.</w:t>
      </w:r>
    </w:p>
    <w:p w14:paraId="2FC84EF5" w14:textId="77777777" w:rsidR="00126C4C" w:rsidRDefault="00084BB9">
      <w:pPr>
        <w:spacing w:after="43"/>
        <w:ind w:left="53" w:right="14"/>
        <w:jc w:val="both"/>
        <w:rPr>
          <w:rFonts w:hint="eastAsia"/>
        </w:rPr>
      </w:pPr>
      <w:r>
        <w:rPr>
          <w:rFonts w:eastAsia="Times New Roman" w:cs="Times New Roman"/>
        </w:rPr>
        <w:t>A helyzetek lényeges tanulási lehetősége az egymásra épülő elemekből álló műveletsorokkal való próbálkozás, az együttműködés, a feladatok megosztása.</w:t>
      </w:r>
    </w:p>
    <w:p w14:paraId="3289D443" w14:textId="77777777" w:rsidR="00126C4C" w:rsidRDefault="00084BB9">
      <w:pPr>
        <w:spacing w:after="290"/>
        <w:ind w:right="14"/>
        <w:jc w:val="both"/>
        <w:rPr>
          <w:rFonts w:hint="eastAsia"/>
        </w:rPr>
      </w:pPr>
      <w:r>
        <w:rPr>
          <w:rFonts w:eastAsia="Times New Roman" w:cs="Times New Roman"/>
        </w:rPr>
        <w:t>Az egyes tevékenységek fejlesztik az ízlést, a hétköznapi élet iránti érdeklődést, igényességet, a mások felé fordulást, mások igényeinek figyelembevételét és az empátiát.</w:t>
      </w:r>
    </w:p>
    <w:p w14:paraId="6CA0DE36" w14:textId="77777777" w:rsidR="00126C4C" w:rsidRDefault="00084BB9">
      <w:pPr>
        <w:tabs>
          <w:tab w:val="right" w:pos="60"/>
        </w:tabs>
        <w:spacing w:after="227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eastAsia="Times New Roman" w:cs="Times New Roman"/>
          <w:b/>
          <w:sz w:val="26"/>
          <w:szCs w:val="26"/>
        </w:rPr>
        <w:t>Tanulás</w:t>
      </w:r>
    </w:p>
    <w:p w14:paraId="7279AF95" w14:textId="77777777" w:rsidR="00126C4C" w:rsidRDefault="00084BB9">
      <w:pPr>
        <w:ind w:left="53" w:right="130"/>
        <w:jc w:val="both"/>
        <w:rPr>
          <w:rFonts w:hint="eastAsia"/>
        </w:rPr>
      </w:pPr>
      <w:r>
        <w:rPr>
          <w:rFonts w:eastAsia="Times New Roman" w:cs="Times New Roman"/>
        </w:rPr>
        <w:t>A bölcsődei nevelés területén a tanulás fogalmát a lehető legtágabban értelmezzük. Tanulás, minden olyan tapasztalat, illetve információszerzési folyamat, amely tartós változást idéz elő a viselkedésben, a gondolkodásban, valamint elősegít, hogy a gyermek megismerje önmagát és környezetét.</w:t>
      </w:r>
    </w:p>
    <w:p w14:paraId="4151CB9C" w14:textId="77777777" w:rsidR="00126C4C" w:rsidRDefault="00084BB9">
      <w:pPr>
        <w:spacing w:after="181"/>
        <w:ind w:left="53" w:right="158"/>
        <w:jc w:val="both"/>
        <w:rPr>
          <w:rFonts w:hint="eastAsia"/>
        </w:rPr>
      </w:pPr>
      <w:r>
        <w:rPr>
          <w:rFonts w:eastAsia="Times New Roman" w:cs="Times New Roman"/>
        </w:rPr>
        <w:t>A tanulás a gyermek korából és fejlettségéből adódó tevékenységekbe ágyazottan történik. A fejlődés, a tanulás folyamatos, idő korlátok nélküli, egyéni ütemnek megfelelő, ezért vannak benne megtorpanások, stagnálások, sót visszaesések is.</w:t>
      </w:r>
    </w:p>
    <w:p w14:paraId="79FCE979" w14:textId="77777777" w:rsidR="00126C4C" w:rsidRDefault="00084BB9">
      <w:pPr>
        <w:spacing w:after="117"/>
        <w:ind w:left="53" w:right="158"/>
        <w:jc w:val="both"/>
        <w:rPr>
          <w:rFonts w:hint="eastAsia"/>
        </w:rPr>
      </w:pPr>
      <w:r>
        <w:rPr>
          <w:rFonts w:eastAsia="Times New Roman" w:cs="Times New Roman"/>
        </w:rPr>
        <w:lastRenderedPageBreak/>
        <w:t>A teljesítményelváráshoz kötött, erőltetett ismeretgyarapításnak a bölcsődei ellátást nyújtó intézményben, szolgáltatónál nincs helye, ugyanis nem a fejlettebb szint gyors elérése a cél, hanem az, hogy minden gyermek örömteli tevékenységek során jusson előbbre. Az önálló gondolkodás, a véleményalkotás és a döntésképesség kibontakozásának segítése a tanulás fontos céljai.</w:t>
      </w:r>
    </w:p>
    <w:p w14:paraId="7695C3EF" w14:textId="77777777" w:rsidR="00126C4C" w:rsidRDefault="00084BB9">
      <w:pPr>
        <w:spacing w:after="92"/>
        <w:ind w:left="53" w:right="14"/>
        <w:jc w:val="both"/>
        <w:rPr>
          <w:rFonts w:hint="eastAsia"/>
        </w:rPr>
      </w:pPr>
      <w:r>
        <w:rPr>
          <w:rFonts w:eastAsia="Times New Roman" w:cs="Times New Roman"/>
        </w:rPr>
        <w:t>A tanulás legfontosabb irányítója a személyes kíváncsiság, az érdeklődés.</w:t>
      </w:r>
    </w:p>
    <w:p w14:paraId="6A8AA720" w14:textId="77777777" w:rsidR="00126C4C" w:rsidRDefault="00084BB9">
      <w:pPr>
        <w:spacing w:after="152"/>
        <w:ind w:left="53" w:right="144"/>
        <w:jc w:val="both"/>
        <w:rPr>
          <w:rFonts w:hint="eastAsia"/>
        </w:rPr>
      </w:pPr>
      <w:r>
        <w:rPr>
          <w:rFonts w:eastAsia="Times New Roman" w:cs="Times New Roman"/>
        </w:rPr>
        <w:t>A kisgyermekkori tanulás színterei a természetes élethelyzetek: a gondozás és a játék, a felnőttel és a társakkal való együttes tevékenység és a kommunikáció. A tanulás formái az utánzás, a spontán játékos tapasztalatszerzés, a kisgyermek nevelő-gyermek interakcióból származó ismeretszerzés és szokáskialakítás. A kisgyermeknevelőnek a sajátos nevelési igényű gyermekek esetében szem előtt kell tartania, hogy náluk más jellegű és hosszabb időt vesz igénybe a tanulási folyamat.</w:t>
      </w:r>
    </w:p>
    <w:p w14:paraId="643A67D7" w14:textId="77777777" w:rsidR="00126C4C" w:rsidRDefault="00084BB9">
      <w:pPr>
        <w:spacing w:after="151"/>
        <w:ind w:left="53" w:right="151"/>
        <w:jc w:val="both"/>
        <w:rPr>
          <w:rFonts w:hint="eastAsia"/>
        </w:rPr>
      </w:pPr>
      <w:r>
        <w:rPr>
          <w:rFonts w:eastAsia="Times New Roman" w:cs="Times New Roman"/>
        </w:rPr>
        <w:t>A beszéd a kisgyermekkori tanulás nagyon fontos eleme. A kommunikatív képességek fejlődésének feltételei a biztonságos és támogató környezetben zajló felnőtt-gyermek és gyermek-gyermek interakciók. Figyelembe kell venni azoknak a gyermekeknek a nyelvi szükségleteit, akiknek nem a magyar az anyanyelvük.</w:t>
      </w:r>
    </w:p>
    <w:p w14:paraId="2FAE8E8E" w14:textId="77777777" w:rsidR="00126C4C" w:rsidRDefault="00084BB9">
      <w:pPr>
        <w:ind w:left="827" w:right="1382" w:hanging="777"/>
        <w:jc w:val="both"/>
        <w:rPr>
          <w:rFonts w:hint="eastAsia"/>
        </w:rPr>
      </w:pPr>
      <w:r>
        <w:rPr>
          <w:rFonts w:eastAsia="Times New Roman" w:cs="Times New Roman"/>
        </w:rPr>
        <w:t>A kisgyermekkori tanulás színterei a természetes élethelyzetek:</w:t>
      </w:r>
    </w:p>
    <w:p w14:paraId="569FA331" w14:textId="77777777" w:rsidR="00126C4C" w:rsidRDefault="00084BB9">
      <w:pPr>
        <w:ind w:left="567" w:right="1361" w:hanging="794"/>
        <w:jc w:val="both"/>
        <w:rPr>
          <w:rFonts w:hint="eastAsia"/>
        </w:rPr>
      </w:pPr>
      <w:r>
        <w:rPr>
          <w:rFonts w:eastAsia="Times New Roman" w:cs="Times New Roman"/>
        </w:rPr>
        <w:t xml:space="preserve">         a nevelés, a gondozás és a játék,</w:t>
      </w:r>
    </w:p>
    <w:p w14:paraId="45448530" w14:textId="77777777" w:rsidR="00126C4C" w:rsidRDefault="00084BB9">
      <w:pPr>
        <w:ind w:left="397" w:right="1361" w:hanging="794"/>
        <w:jc w:val="both"/>
        <w:rPr>
          <w:rFonts w:hint="eastAsia"/>
        </w:rPr>
      </w:pPr>
      <w:r>
        <w:rPr>
          <w:rFonts w:eastAsia="Times New Roman" w:cs="Times New Roman"/>
        </w:rPr>
        <w:t xml:space="preserve">            a felnőttel és a társakkal való együttes tevékenység és kommunikáció.</w:t>
      </w:r>
    </w:p>
    <w:p w14:paraId="70B65BF9" w14:textId="77777777" w:rsidR="00126C4C" w:rsidRDefault="00084BB9">
      <w:pPr>
        <w:jc w:val="both"/>
        <w:rPr>
          <w:rFonts w:hint="eastAsia"/>
        </w:rPr>
      </w:pPr>
      <w:r>
        <w:rPr>
          <w:rFonts w:eastAsia="Times New Roman" w:cs="Times New Roman"/>
        </w:rPr>
        <w:t>A tanulás formái:</w:t>
      </w:r>
    </w:p>
    <w:p w14:paraId="1EF361FC" w14:textId="77777777" w:rsidR="00126C4C" w:rsidRDefault="00084BB9">
      <w:pPr>
        <w:pStyle w:val="Listaszerbekezds"/>
        <w:ind w:left="397"/>
        <w:jc w:val="both"/>
        <w:rPr>
          <w:rFonts w:hint="eastAsia"/>
          <w:szCs w:val="24"/>
        </w:rPr>
      </w:pPr>
      <w:r>
        <w:rPr>
          <w:rFonts w:eastAsia="Times New Roman" w:cs="Times New Roman"/>
          <w:szCs w:val="24"/>
        </w:rPr>
        <w:t xml:space="preserve">utánzás, </w:t>
      </w:r>
    </w:p>
    <w:p w14:paraId="7A02C434" w14:textId="77777777" w:rsidR="00126C4C" w:rsidRDefault="00084BB9">
      <w:pPr>
        <w:pStyle w:val="Listaszerbekezds"/>
        <w:ind w:left="397"/>
        <w:jc w:val="both"/>
        <w:rPr>
          <w:rFonts w:hint="eastAsia"/>
          <w:szCs w:val="24"/>
        </w:rPr>
      </w:pPr>
      <w:r>
        <w:rPr>
          <w:rFonts w:eastAsia="Times New Roman" w:cs="Times New Roman"/>
          <w:szCs w:val="24"/>
        </w:rPr>
        <w:t>spontán játékos tapasztalatszerzés,</w:t>
      </w:r>
    </w:p>
    <w:p w14:paraId="572DFFEB" w14:textId="77777777" w:rsidR="00126C4C" w:rsidRDefault="00084BB9">
      <w:pPr>
        <w:pStyle w:val="Listaszerbekezds"/>
        <w:ind w:left="397"/>
        <w:jc w:val="both"/>
        <w:rPr>
          <w:rFonts w:hint="eastAsia"/>
          <w:szCs w:val="24"/>
        </w:rPr>
      </w:pPr>
      <w:r>
        <w:rPr>
          <w:rFonts w:eastAsia="Times New Roman" w:cs="Times New Roman"/>
          <w:szCs w:val="24"/>
        </w:rPr>
        <w:t>kisgyermeknevelő és a gyermek interakciójából származó ismeretszerzés és szokáskialakítás.</w:t>
      </w:r>
    </w:p>
    <w:p w14:paraId="1ABFAC1F" w14:textId="77777777" w:rsidR="00126C4C" w:rsidRDefault="00126C4C">
      <w:pPr>
        <w:jc w:val="both"/>
        <w:rPr>
          <w:rFonts w:eastAsia="Times New Roman" w:cs="Times New Roman"/>
        </w:rPr>
      </w:pPr>
    </w:p>
    <w:p w14:paraId="463ADB42" w14:textId="77777777" w:rsidR="00126C4C" w:rsidRDefault="00084BB9">
      <w:pPr>
        <w:tabs>
          <w:tab w:val="right" w:pos="150"/>
        </w:tabs>
        <w:suppressAutoHyphens w:val="0"/>
        <w:spacing w:after="249" w:line="264" w:lineRule="auto"/>
        <w:jc w:val="both"/>
        <w:rPr>
          <w:rFonts w:hint="eastAsia"/>
        </w:rPr>
      </w:pPr>
      <w:r>
        <w:rPr>
          <w:rFonts w:eastAsia="Times New Roman" w:cs="Times New Roman"/>
          <w:b/>
          <w:color w:val="000000"/>
          <w:kern w:val="0"/>
          <w:sz w:val="26"/>
          <w:szCs w:val="26"/>
          <w:lang w:eastAsia="hu-HU" w:bidi="ar-SA"/>
        </w:rPr>
        <w:t>A család és a bölcsőde kapcsolata:</w:t>
      </w:r>
    </w:p>
    <w:p w14:paraId="5AFA3D14" w14:textId="77777777" w:rsidR="00126C4C" w:rsidRDefault="00084BB9">
      <w:pPr>
        <w:suppressAutoHyphens w:val="0"/>
        <w:spacing w:after="17" w:line="247" w:lineRule="auto"/>
        <w:ind w:right="113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családok támogatása a családban hatékonyan működő erőforrások felkutatására és ezen erőforrások eredményes működtetésére irányul, mely hozzájárul a család szocializációs funkciójának minél szélesebb körű kibontakozásához.</w:t>
      </w:r>
    </w:p>
    <w:p w14:paraId="4D061AC1" w14:textId="77777777" w:rsidR="00126C4C" w:rsidRDefault="00084BB9">
      <w:pPr>
        <w:suppressAutoHyphens w:val="0"/>
        <w:spacing w:after="17" w:line="247" w:lineRule="auto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Ez a megközelítés szem előtt tartja a családi nevelés elsődlegességét, a bölcsődei ellátás családi nevelésre való épülését.</w:t>
      </w:r>
    </w:p>
    <w:p w14:paraId="7E3D4CEE" w14:textId="77777777" w:rsidR="00126C4C" w:rsidRDefault="00084BB9">
      <w:pPr>
        <w:suppressAutoHyphens w:val="0"/>
        <w:spacing w:after="17" w:line="247" w:lineRule="auto"/>
        <w:ind w:right="113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szülő a kisgyermek nevelőn keresztül ismerje meg a bölcsőde nevelési-gondozási szokásait annak érdekében, hogy segíteni tudjon gyermekének az új személyekhez és az új környezethez való alkalmazkodásban. A kisgyermeknevelő a szülő révén is ismerje meg a gyermek egyéni szokásait, hogy azt a nevelés-gondozás során figyelembe vehesse.</w:t>
      </w:r>
    </w:p>
    <w:p w14:paraId="10BD391B" w14:textId="77777777" w:rsidR="00126C4C" w:rsidRDefault="00084BB9">
      <w:pPr>
        <w:suppressAutoHyphens w:val="0"/>
        <w:spacing w:after="17" w:line="247" w:lineRule="auto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kapcsolattartás, a tájékoztatás kölcsönös, őszinte, nyílt, etikus és a személyiségi jogokat tiszteletben tartó, de ne bizalmaskodó legyen.</w:t>
      </w:r>
    </w:p>
    <w:p w14:paraId="464470FD" w14:textId="77777777" w:rsidR="00126C4C" w:rsidRDefault="00084BB9">
      <w:pPr>
        <w:suppressAutoHyphens w:val="0"/>
        <w:spacing w:after="17" w:line="247" w:lineRule="auto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Alapvető fontosságú a korrekt, lényegre törő, folyamatos tájékoztatás a gyermek fejlődéséról, viselkedéséről, egészségéről.</w:t>
      </w:r>
    </w:p>
    <w:p w14:paraId="4AAF6BE2" w14:textId="77777777" w:rsidR="00126C4C" w:rsidRDefault="00084BB9">
      <w:pPr>
        <w:suppressAutoHyphens w:val="0"/>
        <w:spacing w:after="275" w:line="247" w:lineRule="auto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Az együttműködés formái változatosak, mindegyik más-más szerepet tölt be, ezért az Intézmény párhuzamosan minél több formáját alkalmazza.</w:t>
      </w:r>
    </w:p>
    <w:p w14:paraId="46CA8C00" w14:textId="77777777" w:rsidR="00126C4C" w:rsidRDefault="00084BB9">
      <w:pPr>
        <w:suppressAutoHyphens w:val="0"/>
        <w:spacing w:after="227" w:line="264" w:lineRule="auto"/>
        <w:jc w:val="both"/>
        <w:rPr>
          <w:rFonts w:hint="eastAsia"/>
        </w:rPr>
      </w:pPr>
      <w:r>
        <w:rPr>
          <w:rFonts w:eastAsia="Times New Roman" w:cs="Times New Roman"/>
          <w:b/>
          <w:color w:val="000000"/>
          <w:kern w:val="0"/>
          <w:sz w:val="26"/>
          <w:szCs w:val="26"/>
          <w:lang w:eastAsia="hu-HU" w:bidi="ar-SA"/>
        </w:rPr>
        <w:t>A kapcsolattartás formái</w:t>
      </w:r>
    </w:p>
    <w:p w14:paraId="6369C01A" w14:textId="77777777" w:rsidR="00126C4C" w:rsidRDefault="00084BB9">
      <w:pPr>
        <w:suppressAutoHyphens w:val="0"/>
        <w:spacing w:after="196" w:line="264" w:lineRule="auto"/>
        <w:ind w:left="377" w:hanging="10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1. Direkt formájú:</w:t>
      </w:r>
    </w:p>
    <w:p w14:paraId="6AFB990F" w14:textId="77777777" w:rsidR="00126C4C" w:rsidRDefault="00084BB9">
      <w:pPr>
        <w:suppressAutoHyphens w:val="0"/>
        <w:spacing w:after="256" w:line="264" w:lineRule="auto"/>
        <w:jc w:val="both"/>
        <w:rPr>
          <w:rFonts w:hint="eastAsia"/>
        </w:rPr>
      </w:pPr>
      <w:r>
        <w:rPr>
          <w:rFonts w:eastAsia="Times New Roman" w:cs="Times New Roman"/>
          <w:b/>
          <w:color w:val="000000"/>
          <w:kern w:val="0"/>
          <w:sz w:val="26"/>
          <w:szCs w:val="26"/>
          <w:lang w:eastAsia="hu-HU" w:bidi="ar-SA"/>
        </w:rPr>
        <w:t>Családlátogatás</w:t>
      </w:r>
    </w:p>
    <w:p w14:paraId="512BB8B4" w14:textId="77777777" w:rsidR="00126C4C" w:rsidRDefault="00084BB9">
      <w:pPr>
        <w:suppressAutoHyphens w:val="0"/>
        <w:spacing w:after="17" w:line="247" w:lineRule="auto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Célja: a családdal való kapcsolatfelvétel, a gyermeknek és a szülőknek az otthoni környezetében való megismerése.</w:t>
      </w:r>
    </w:p>
    <w:p w14:paraId="1559ACBB" w14:textId="77777777" w:rsidR="00126C4C" w:rsidRDefault="00084BB9">
      <w:pPr>
        <w:suppressAutoHyphens w:val="0"/>
        <w:spacing w:after="17" w:line="247" w:lineRule="auto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lastRenderedPageBreak/>
        <w:t>A családlátogatás fontos színtere a bizalmi kapcsolat megalapozásának, ami feltétele a későbbi jó együttműködésnek.</w:t>
      </w:r>
    </w:p>
    <w:p w14:paraId="2C444585" w14:textId="77777777" w:rsidR="00126C4C" w:rsidRDefault="00084BB9">
      <w:pPr>
        <w:suppressAutoHyphens w:val="0"/>
        <w:spacing w:after="57" w:line="247" w:lineRule="auto"/>
        <w:ind w:right="170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családlátogatás arra is lehetőséget nyújt, hogy a szülő bővebben informálódjon a bölcsődei életről, jobban megismerje azokat a kisgyermeknevelőket, akikre gyermekét bízza.</w:t>
      </w:r>
    </w:p>
    <w:p w14:paraId="522BD303" w14:textId="77777777" w:rsidR="00126C4C" w:rsidRDefault="00084BB9">
      <w:pPr>
        <w:suppressAutoHyphens w:val="0"/>
        <w:spacing w:after="257" w:line="247" w:lineRule="auto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Időpontja: Az első családlátogatásra a bölcsődei beszoktatás megkezdése előtt, vagy az alatt kerül sor a kisgyermek ébrenléti idejében, a családdal előre egyeztetett időpontban.</w:t>
      </w:r>
    </w:p>
    <w:p w14:paraId="764AEFCE" w14:textId="77777777" w:rsidR="00126C4C" w:rsidRDefault="00084BB9">
      <w:pPr>
        <w:suppressAutoHyphens w:val="0"/>
        <w:spacing w:after="227" w:line="264" w:lineRule="auto"/>
        <w:jc w:val="both"/>
        <w:rPr>
          <w:rFonts w:hint="eastAsia"/>
        </w:rPr>
      </w:pPr>
      <w:r>
        <w:rPr>
          <w:rFonts w:eastAsia="Times New Roman" w:cs="Times New Roman"/>
          <w:b/>
          <w:color w:val="000000"/>
          <w:kern w:val="0"/>
          <w:sz w:val="26"/>
          <w:szCs w:val="26"/>
          <w:lang w:eastAsia="hu-HU" w:bidi="ar-SA"/>
        </w:rPr>
        <w:t>Beszoktatás</w:t>
      </w:r>
    </w:p>
    <w:p w14:paraId="33DEAA3F" w14:textId="77777777" w:rsidR="00126C4C" w:rsidRDefault="00126C4C">
      <w:pPr>
        <w:suppressAutoHyphens w:val="0"/>
        <w:spacing w:after="17" w:line="247" w:lineRule="auto"/>
        <w:ind w:right="170"/>
        <w:jc w:val="both"/>
        <w:rPr>
          <w:rFonts w:eastAsia="Times New Roman" w:cs="Times New Roman"/>
          <w:color w:val="000000"/>
          <w:kern w:val="0"/>
          <w:lang w:eastAsia="hu-HU" w:bidi="ar-SA"/>
        </w:rPr>
      </w:pPr>
    </w:p>
    <w:p w14:paraId="003608D5" w14:textId="77777777" w:rsidR="00126C4C" w:rsidRDefault="00084BB9">
      <w:pPr>
        <w:suppressAutoHyphens w:val="0"/>
        <w:spacing w:after="17" w:line="247" w:lineRule="auto"/>
        <w:ind w:right="170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szülővel történő fokozatos beszoktatás a családdal való együttműködést helyezi előtérbe. Az anya, az apa vagy más családtag jelenléte biztonságot ad, segíti a kisgyermeknevelő és a gyermek között az érzelmi kötődés kialakulását, ezzel a gyengéd átmenetet, az új környezethez való alkalmazkodást. A szülővel történő fokozatos beszoktatás folyamata során a kisgyermeknevelő tovább építi a bizalmi kapcsolatot a szülővel, információt nyújt számára a bölcsődei nevelés tartalmáról és a kisgyermekfejlődés sajátossá</w:t>
      </w:r>
      <w:r>
        <w:rPr>
          <w:rFonts w:eastAsia="Times New Roman" w:cs="Times New Roman"/>
          <w:color w:val="000000"/>
          <w:kern w:val="0"/>
          <w:lang w:eastAsia="hu-HU" w:bidi="ar-SA"/>
        </w:rPr>
        <w:t>gairól.</w:t>
      </w:r>
    </w:p>
    <w:p w14:paraId="33FD93F8" w14:textId="77777777" w:rsidR="00126C4C" w:rsidRDefault="00084BB9">
      <w:pPr>
        <w:suppressAutoHyphens w:val="0"/>
        <w:spacing w:after="272" w:line="247" w:lineRule="auto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Ideje kb. 2 hét, de ez a kisgyermek igénye szerint változó.</w:t>
      </w:r>
    </w:p>
    <w:p w14:paraId="22225A9A" w14:textId="77777777" w:rsidR="00126C4C" w:rsidRDefault="00084BB9">
      <w:pPr>
        <w:suppressAutoHyphens w:val="0"/>
        <w:spacing w:after="227" w:line="264" w:lineRule="auto"/>
        <w:jc w:val="both"/>
        <w:rPr>
          <w:rFonts w:hint="eastAsia"/>
        </w:rPr>
      </w:pPr>
      <w:r>
        <w:rPr>
          <w:rFonts w:eastAsia="Times New Roman" w:cs="Times New Roman"/>
          <w:b/>
          <w:color w:val="000000"/>
          <w:kern w:val="0"/>
          <w:sz w:val="26"/>
          <w:szCs w:val="26"/>
          <w:lang w:eastAsia="hu-HU" w:bidi="ar-SA"/>
        </w:rPr>
        <w:t>Napi kapcsolattartás</w:t>
      </w:r>
    </w:p>
    <w:p w14:paraId="1AFA8F14" w14:textId="77777777" w:rsidR="00126C4C" w:rsidRDefault="00084BB9">
      <w:pPr>
        <w:suppressAutoHyphens w:val="0"/>
        <w:spacing w:after="17" w:line="247" w:lineRule="auto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Célja a rövid, kölcsönös informálás a kisgyermek érzelmi állapotáról, hangulatáról, az őt érintő napi történésekről, változásokról.</w:t>
      </w:r>
    </w:p>
    <w:p w14:paraId="194FB089" w14:textId="77777777" w:rsidR="00126C4C" w:rsidRDefault="00084BB9">
      <w:pPr>
        <w:suppressAutoHyphens w:val="0"/>
        <w:spacing w:after="17" w:line="247" w:lineRule="auto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Az egyéni igények, kérések megfogalmazására is ezen alkalmakkor kerül sor.</w:t>
      </w:r>
    </w:p>
    <w:p w14:paraId="21342913" w14:textId="77777777" w:rsidR="00126C4C" w:rsidRDefault="00084BB9">
      <w:pPr>
        <w:suppressAutoHyphens w:val="0"/>
        <w:spacing w:after="238" w:line="247" w:lineRule="auto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Az interakciós helyzetet pozitív hangvétel jellemzi, de a negatív eseményekről is tényszerű tájékoztatás történik a szakmai etikai szabályoknak és az időkereteknek megfelelően.</w:t>
      </w:r>
    </w:p>
    <w:p w14:paraId="6918854F" w14:textId="77777777" w:rsidR="00126C4C" w:rsidRDefault="00084BB9">
      <w:pPr>
        <w:suppressAutoHyphens w:val="0"/>
        <w:spacing w:after="245" w:line="247" w:lineRule="auto"/>
        <w:ind w:right="14"/>
        <w:jc w:val="both"/>
        <w:rPr>
          <w:rFonts w:hint="eastAsia"/>
        </w:rPr>
      </w:pPr>
      <w:r>
        <w:rPr>
          <w:rFonts w:eastAsia="Times New Roman" w:cs="Times New Roman"/>
          <w:b/>
          <w:color w:val="000000"/>
          <w:kern w:val="0"/>
          <w:sz w:val="26"/>
          <w:szCs w:val="26"/>
          <w:lang w:eastAsia="hu-HU" w:bidi="ar-SA"/>
        </w:rPr>
        <w:t>Egyéni beszélgetés</w:t>
      </w:r>
    </w:p>
    <w:p w14:paraId="6CBF0582" w14:textId="77777777" w:rsidR="00126C4C" w:rsidRDefault="00084BB9">
      <w:pPr>
        <w:suppressAutoHyphens w:val="0"/>
        <w:spacing w:after="17" w:line="247" w:lineRule="auto"/>
        <w:ind w:right="170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Az egyéni beszélgetés a kisgyermek fejlődéséről szóló részletes, kölcsönös tájékozódást, vagy a hosszabb megbeszélést igénylő kérdések, nevelési problémák közös átgondolását szolgáló találkozási forma.</w:t>
      </w:r>
    </w:p>
    <w:p w14:paraId="774335F3" w14:textId="77777777" w:rsidR="00126C4C" w:rsidRDefault="00084BB9">
      <w:pPr>
        <w:suppressAutoHyphens w:val="0"/>
        <w:spacing w:after="279" w:line="247" w:lineRule="auto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Kezdeményezheti a szülő, kisgyermeknevelő, szakmai vezető. A szakmai kompetencián túlmenő kérdésben egyéb szakember bevonása történik.</w:t>
      </w:r>
    </w:p>
    <w:p w14:paraId="68799081" w14:textId="77777777" w:rsidR="00126C4C" w:rsidRDefault="00084BB9">
      <w:pPr>
        <w:suppressAutoHyphens w:val="0"/>
        <w:spacing w:after="227" w:line="264" w:lineRule="auto"/>
        <w:jc w:val="both"/>
        <w:rPr>
          <w:rFonts w:hint="eastAsia"/>
        </w:rPr>
      </w:pPr>
      <w:r>
        <w:rPr>
          <w:rFonts w:eastAsia="Times New Roman" w:cs="Times New Roman"/>
          <w:b/>
          <w:color w:val="000000"/>
          <w:kern w:val="0"/>
          <w:sz w:val="26"/>
          <w:szCs w:val="26"/>
          <w:lang w:eastAsia="hu-HU" w:bidi="ar-SA"/>
        </w:rPr>
        <w:t>Szülő-csoportos megbeszélés</w:t>
      </w:r>
    </w:p>
    <w:p w14:paraId="1AA98DFE" w14:textId="77777777" w:rsidR="00126C4C" w:rsidRDefault="00084BB9">
      <w:pPr>
        <w:suppressAutoHyphens w:val="0"/>
        <w:spacing w:after="17"/>
        <w:ind w:right="113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szülő-csoportos beszélgetések tematikus megbeszélések a csoportba járó kisgyermekek szüleit foglalkoztató aktuális nevelési témákról. A csoportos beszélgetéseket a kisgyermek nevelők vezetik a szülőkkel kialakított partneri viszonyra építve.</w:t>
      </w:r>
    </w:p>
    <w:p w14:paraId="75B8F6AD" w14:textId="77777777" w:rsidR="00126C4C" w:rsidRDefault="00084BB9">
      <w:pPr>
        <w:suppressAutoHyphens w:val="0"/>
        <w:ind w:right="170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problémák megosztása egymás meghallgatása segíti a szülői kompetencia érzés megtartását. Lehetőség van az egymástól hallott helyzetkezelési módok tovább gondolására, ezáltal a saját viselkedés-repertoár bővítésére.A szülő-csoportos megbeszéléseket évente legalább három alkalommal, egyébként igény szerinti rendszerességgel szervezik.</w:t>
      </w:r>
    </w:p>
    <w:p w14:paraId="53DC4DE5" w14:textId="77777777" w:rsidR="00126C4C" w:rsidRDefault="00126C4C">
      <w:pPr>
        <w:suppressAutoHyphens w:val="0"/>
        <w:ind w:right="170"/>
        <w:jc w:val="both"/>
        <w:rPr>
          <w:rFonts w:eastAsia="Times New Roman" w:cs="Times New Roman"/>
          <w:color w:val="000000"/>
          <w:kern w:val="0"/>
          <w:lang w:eastAsia="hu-HU" w:bidi="ar-SA"/>
        </w:rPr>
      </w:pPr>
    </w:p>
    <w:p w14:paraId="45A53E8E" w14:textId="77777777" w:rsidR="00126C4C" w:rsidRDefault="00084BB9">
      <w:pPr>
        <w:tabs>
          <w:tab w:val="center" w:pos="1597"/>
          <w:tab w:val="center" w:pos="2767"/>
        </w:tabs>
        <w:suppressAutoHyphens w:val="0"/>
        <w:spacing w:after="252" w:line="264" w:lineRule="auto"/>
        <w:jc w:val="both"/>
        <w:rPr>
          <w:rFonts w:hint="eastAsia"/>
          <w:sz w:val="26"/>
          <w:szCs w:val="26"/>
        </w:rPr>
      </w:pPr>
      <w:r>
        <w:rPr>
          <w:rFonts w:eastAsia="Times New Roman" w:cs="Times New Roman"/>
          <w:b/>
          <w:color w:val="000000"/>
          <w:kern w:val="0"/>
          <w:sz w:val="26"/>
          <w:szCs w:val="26"/>
          <w:lang w:eastAsia="hu-HU" w:bidi="ar-SA"/>
        </w:rPr>
        <w:t>Szülői értekezlet</w:t>
      </w:r>
      <w:r>
        <w:rPr>
          <w:rFonts w:eastAsia="Times New Roman" w:cs="Times New Roman"/>
          <w:color w:val="000000"/>
          <w:kern w:val="0"/>
          <w:sz w:val="26"/>
          <w:szCs w:val="26"/>
          <w:lang w:eastAsia="hu-HU" w:bidi="ar-SA"/>
        </w:rPr>
        <w:tab/>
      </w:r>
    </w:p>
    <w:p w14:paraId="6F5DAACB" w14:textId="77777777" w:rsidR="00126C4C" w:rsidRDefault="00084BB9">
      <w:pPr>
        <w:suppressAutoHyphens w:val="0"/>
        <w:spacing w:after="48" w:line="247" w:lineRule="auto"/>
        <w:ind w:right="170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 xml:space="preserve">Bölcsődén belül a szülői értekezlet a szülők általános és az adott gyermekcsoportra vonatkozó tájékoztatását, valamint a gyermekeket érintő, a szülőkkel közösen meghozandó döntések elő segítését szolgálja. Egy nevelési éven belül legalább három alkalommal: a beszoktatás előtt (lehetőség szerint </w:t>
      </w:r>
      <w:r>
        <w:rPr>
          <w:rFonts w:eastAsia="Times New Roman" w:cs="Times New Roman"/>
          <w:color w:val="000000"/>
          <w:kern w:val="0"/>
          <w:lang w:eastAsia="hu-HU" w:bidi="ar-SA"/>
        </w:rPr>
        <w:lastRenderedPageBreak/>
        <w:t xml:space="preserve">a beszoktatást követően is) és a nevelési év végén. A bölcsődét, vagy adott gyermekcsoportot érintő különleges helyzetekben rendkívüli szülői értekezlet összehívására is sor kerülhet.   </w:t>
      </w:r>
    </w:p>
    <w:p w14:paraId="776E2C72" w14:textId="77777777" w:rsidR="00126C4C" w:rsidRDefault="00126C4C">
      <w:pPr>
        <w:suppressAutoHyphens w:val="0"/>
        <w:spacing w:after="48" w:line="247" w:lineRule="auto"/>
        <w:ind w:right="170"/>
        <w:jc w:val="both"/>
        <w:rPr>
          <w:rFonts w:eastAsia="Times New Roman" w:cs="Times New Roman"/>
          <w:color w:val="000000"/>
          <w:kern w:val="0"/>
          <w:lang w:eastAsia="hu-HU" w:bidi="ar-SA"/>
        </w:rPr>
      </w:pPr>
    </w:p>
    <w:p w14:paraId="58AC179C" w14:textId="77777777" w:rsidR="00126C4C" w:rsidRDefault="00084BB9">
      <w:pPr>
        <w:suppressAutoHyphens w:val="0"/>
        <w:spacing w:after="227" w:line="264" w:lineRule="auto"/>
        <w:jc w:val="both"/>
        <w:rPr>
          <w:rFonts w:hint="eastAsia"/>
        </w:rPr>
      </w:pPr>
      <w:r>
        <w:rPr>
          <w:rFonts w:eastAsia="Times New Roman" w:cs="Times New Roman"/>
          <w:b/>
          <w:color w:val="000000"/>
          <w:kern w:val="0"/>
          <w:sz w:val="26"/>
          <w:szCs w:val="26"/>
          <w:lang w:eastAsia="hu-HU" w:bidi="ar-SA"/>
        </w:rPr>
        <w:t>Szervezett programok</w:t>
      </w:r>
    </w:p>
    <w:p w14:paraId="5D12A1CC" w14:textId="77777777" w:rsidR="00126C4C" w:rsidRDefault="00084BB9">
      <w:pPr>
        <w:suppressAutoHyphens w:val="0"/>
        <w:spacing w:after="17" w:line="247" w:lineRule="auto"/>
        <w:ind w:right="170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 szülőkkel együtt szervezett színes programok sikere a bölcsődék szülőkkel való jó kapcsolattartását jelzik. Segítik a szülőket a gyermekek nevelésében, lehetőséget adnak közösségi élmények megtapasztalására, a bölcsődében folyó szakmai munka megismerésére, a játékos, jó hangulatú közös időtöltés során.</w:t>
      </w:r>
    </w:p>
    <w:p w14:paraId="2ED5FF0E" w14:textId="77777777" w:rsidR="00126C4C" w:rsidRDefault="00084BB9">
      <w:pPr>
        <w:suppressAutoHyphens w:val="0"/>
        <w:spacing w:after="126" w:line="247" w:lineRule="auto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Ilyen szervezett „családbarát” programok lehetnek: vetítés, előadás (pl. egészség megőrzési témában), ünnepek, családi délután, kézműves foglalkozások, ételkóstoló).</w:t>
      </w:r>
    </w:p>
    <w:p w14:paraId="62A67DCC" w14:textId="77777777" w:rsidR="00126C4C" w:rsidRDefault="00084BB9">
      <w:pPr>
        <w:suppressAutoHyphens w:val="0"/>
        <w:spacing w:after="53" w:line="247" w:lineRule="auto"/>
        <w:ind w:left="756" w:right="14" w:hanging="425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2. Indirekt formájú: írásbeli tájékoztató (családi füzet), hirdető tábla, honlap, szórólap, közösségi oldalakon való megjelenés.</w:t>
      </w:r>
    </w:p>
    <w:p w14:paraId="2834E06A" w14:textId="77777777" w:rsidR="00126C4C" w:rsidRDefault="00084BB9">
      <w:pPr>
        <w:spacing w:after="254" w:line="259" w:lineRule="auto"/>
        <w:ind w:left="276" w:right="403" w:hanging="10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Az indirekt tájékoztatási formák jól kiegészítik a direkt kapcsolattartási formákat.</w:t>
      </w:r>
      <w:r>
        <w:rPr>
          <w:b/>
          <w:bCs/>
        </w:rPr>
        <w:t xml:space="preserve">  </w:t>
      </w:r>
    </w:p>
    <w:p w14:paraId="0F920C2A" w14:textId="77777777" w:rsidR="00126C4C" w:rsidRDefault="00084BB9">
      <w:pPr>
        <w:spacing w:after="254" w:line="259" w:lineRule="auto"/>
        <w:ind w:right="403"/>
        <w:jc w:val="both"/>
        <w:rPr>
          <w:rFonts w:hint="eastAsia"/>
        </w:rPr>
      </w:pPr>
      <w:r>
        <w:rPr>
          <w:b/>
          <w:bCs/>
        </w:rPr>
        <w:t xml:space="preserve"> Szakmai dokumentáció</w:t>
      </w:r>
    </w:p>
    <w:p w14:paraId="70E96FF0" w14:textId="77777777" w:rsidR="00126C4C" w:rsidRDefault="00084BB9">
      <w:pPr>
        <w:spacing w:after="26"/>
        <w:jc w:val="both"/>
        <w:rPr>
          <w:rFonts w:hint="eastAsia"/>
        </w:rPr>
      </w:pPr>
      <w:r>
        <w:t>A kisgyermeknevelő által vezetett dokumentáció célja, a gyermekek fejlődésének nyomon követése bölcsődékben és mini bölcsődékben. Az egyéni differenciálás, a tudatos pedagógiai munka, az egyéni differenciálás, a családokkal való kapcsolattartás, a pedagógus önértékelése és a külső értékelés eszköze.</w:t>
      </w:r>
    </w:p>
    <w:p w14:paraId="46782B5F" w14:textId="77777777" w:rsidR="00126C4C" w:rsidRDefault="00084BB9">
      <w:pPr>
        <w:spacing w:after="26"/>
        <w:jc w:val="both"/>
        <w:rPr>
          <w:rFonts w:hint="eastAsia"/>
        </w:rPr>
      </w:pPr>
      <w:r>
        <w:t>Dokumentumok:</w:t>
      </w:r>
    </w:p>
    <w:p w14:paraId="0B24A59F" w14:textId="77777777" w:rsidR="00126C4C" w:rsidRDefault="00084BB9">
      <w:pPr>
        <w:spacing w:after="26"/>
        <w:jc w:val="both"/>
        <w:rPr>
          <w:rFonts w:hint="eastAsia"/>
        </w:rPr>
      </w:pPr>
      <w:r>
        <w:t xml:space="preserve"> -csoportnapló</w:t>
      </w:r>
    </w:p>
    <w:p w14:paraId="17F26A87" w14:textId="77777777" w:rsidR="00126C4C" w:rsidRDefault="00084BB9">
      <w:pPr>
        <w:spacing w:after="26"/>
        <w:jc w:val="both"/>
        <w:rPr>
          <w:rFonts w:hint="eastAsia"/>
        </w:rPr>
      </w:pPr>
      <w:r>
        <w:t xml:space="preserve"> -gyermekfejlődési dokumentáció - bölcsődei törzslap és fejlődési napló</w:t>
      </w:r>
    </w:p>
    <w:p w14:paraId="49ED8580" w14:textId="77777777" w:rsidR="00126C4C" w:rsidRDefault="00084BB9">
      <w:pPr>
        <w:spacing w:after="26"/>
        <w:jc w:val="both"/>
        <w:rPr>
          <w:rFonts w:hint="eastAsia"/>
        </w:rPr>
      </w:pPr>
      <w:r>
        <w:t xml:space="preserve"> -családi füzet </w:t>
      </w:r>
    </w:p>
    <w:p w14:paraId="38274BC7" w14:textId="77777777" w:rsidR="00126C4C" w:rsidRDefault="00126C4C">
      <w:pPr>
        <w:spacing w:after="26"/>
        <w:jc w:val="both"/>
        <w:rPr>
          <w:rFonts w:hint="eastAsia"/>
        </w:rPr>
      </w:pPr>
    </w:p>
    <w:p w14:paraId="5692E7AF" w14:textId="77777777" w:rsidR="00126C4C" w:rsidRDefault="00084BB9">
      <w:pPr>
        <w:spacing w:after="26"/>
        <w:ind w:right="397"/>
        <w:jc w:val="both"/>
        <w:rPr>
          <w:rFonts w:hint="eastAsia"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A bölcsődei jogviszony megszüntetésének szabályai:</w:t>
      </w:r>
    </w:p>
    <w:p w14:paraId="5CCF0EF9" w14:textId="77777777" w:rsidR="00126C4C" w:rsidRDefault="00126C4C">
      <w:pPr>
        <w:spacing w:after="26"/>
        <w:ind w:right="397"/>
        <w:jc w:val="both"/>
        <w:rPr>
          <w:rFonts w:hint="eastAsia"/>
        </w:rPr>
      </w:pPr>
    </w:p>
    <w:p w14:paraId="0E7E3D9A" w14:textId="77777777" w:rsidR="00126C4C" w:rsidRDefault="00084BB9">
      <w:pPr>
        <w:spacing w:after="26"/>
        <w:jc w:val="both"/>
        <w:rPr>
          <w:rFonts w:hint="eastAsia"/>
        </w:rPr>
      </w:pPr>
      <w:r>
        <w:t>A bölcsődei jogviszony megszűnik:</w:t>
      </w:r>
    </w:p>
    <w:p w14:paraId="1C0DF9F1" w14:textId="77777777" w:rsidR="00126C4C" w:rsidRDefault="00084BB9">
      <w:pPr>
        <w:spacing w:after="26"/>
        <w:jc w:val="both"/>
        <w:rPr>
          <w:rFonts w:hint="eastAsia"/>
        </w:rPr>
      </w:pPr>
      <w:r>
        <w:t xml:space="preserve">    - a jogosultsági feltételek megszűnésével.</w:t>
      </w:r>
    </w:p>
    <w:p w14:paraId="5F3A407B" w14:textId="77777777" w:rsidR="00126C4C" w:rsidRDefault="00084BB9">
      <w:pPr>
        <w:spacing w:after="26"/>
        <w:jc w:val="both"/>
        <w:rPr>
          <w:rFonts w:hint="eastAsia"/>
        </w:rPr>
      </w:pPr>
      <w:r>
        <w:t xml:space="preserve">    - határozott idejű elhelyezés esetén a megjelölt időtartam leteltével.</w:t>
      </w:r>
    </w:p>
    <w:p w14:paraId="58C895C9" w14:textId="77777777" w:rsidR="00126C4C" w:rsidRDefault="00084BB9">
      <w:pPr>
        <w:spacing w:after="26"/>
        <w:jc w:val="both"/>
        <w:rPr>
          <w:rFonts w:hint="eastAsia"/>
        </w:rPr>
      </w:pPr>
      <w:r>
        <w:t xml:space="preserve">    - a bölcsődei nevelési év végén augusztus 31-én, ha a gyermek a harmadik életévét az adott év január 1 és augusztus 31 között betöltötte, illetve</w:t>
      </w:r>
    </w:p>
    <w:p w14:paraId="22271777" w14:textId="77777777" w:rsidR="00126C4C" w:rsidRDefault="00084BB9">
      <w:pPr>
        <w:spacing w:after="26"/>
        <w:jc w:val="both"/>
        <w:rPr>
          <w:rFonts w:hint="eastAsia"/>
        </w:rPr>
      </w:pPr>
      <w:r>
        <w:t xml:space="preserve">    - ha a gyermek a 3. életévét az adott év szept.01 és dec. 31 között tölti – akkor az adott év december 31-én, amennyiben a szülő, törvényes képviselő nem vállalja, hogy a gyermek ellátása a nevelési év végéig a bölcsődében legyen biztosítva</w:t>
      </w:r>
    </w:p>
    <w:p w14:paraId="50BBE2BB" w14:textId="77777777" w:rsidR="00126C4C" w:rsidRDefault="00084BB9">
      <w:pPr>
        <w:spacing w:after="26"/>
        <w:jc w:val="both"/>
        <w:rPr>
          <w:rFonts w:hint="eastAsia"/>
        </w:rPr>
      </w:pPr>
      <w:r>
        <w:t xml:space="preserve">    - a gyermek a 4. életévének betöltését követő augusztus 31-én, abban az esetben, ha a gyermek testi vagy szellemi fejlettségi szintje alapján a 3. élet évének betöltésekor még nem érett az óvodai nevelésre, és óvodai jelentkezését a bölcsőde orvosa nem javasolta.</w:t>
      </w:r>
    </w:p>
    <w:p w14:paraId="52F60A1B" w14:textId="77777777" w:rsidR="00126C4C" w:rsidRDefault="00084BB9">
      <w:pPr>
        <w:spacing w:after="26"/>
        <w:jc w:val="both"/>
        <w:rPr>
          <w:rFonts w:hint="eastAsia"/>
        </w:rPr>
      </w:pPr>
      <w:r>
        <w:t xml:space="preserve"> </w:t>
      </w:r>
    </w:p>
    <w:p w14:paraId="43EE9669" w14:textId="77777777" w:rsidR="00126C4C" w:rsidRDefault="00084BB9">
      <w:pPr>
        <w:spacing w:after="26"/>
        <w:jc w:val="both"/>
        <w:rPr>
          <w:rFonts w:hint="eastAsia"/>
        </w:rPr>
      </w:pPr>
      <w:r>
        <w:t>A bölcsődei ellátás megszüntetésre kerül:</w:t>
      </w:r>
    </w:p>
    <w:p w14:paraId="330D0380" w14:textId="77777777" w:rsidR="00126C4C" w:rsidRDefault="00084BB9">
      <w:pPr>
        <w:spacing w:after="26"/>
        <w:jc w:val="both"/>
        <w:rPr>
          <w:rFonts w:hint="eastAsia"/>
        </w:rPr>
      </w:pPr>
      <w:r>
        <w:t xml:space="preserve">    - ha a szülői felügyeleti jogot gyakorló szülő vagy törvényes képviselő kérelmezi a megszüntetést,</w:t>
      </w:r>
    </w:p>
    <w:p w14:paraId="154C18AC" w14:textId="77777777" w:rsidR="00126C4C" w:rsidRDefault="00084BB9">
      <w:pPr>
        <w:spacing w:after="26"/>
        <w:ind w:right="57"/>
        <w:jc w:val="both"/>
        <w:rPr>
          <w:rFonts w:hint="eastAsia"/>
        </w:rPr>
      </w:pPr>
      <w:r>
        <w:t xml:space="preserve">   - a házirend többszöri súlyos megsértése esetén, az intézményvezető döntése alapján különösen abban az esetben, ha a szülő/ törvényes képviselő olyan magatartást tanúsít, amivel szándékosan veszélyezteti a kisgyermekek, bölcsődei dolgozók testi épségét.</w:t>
      </w:r>
    </w:p>
    <w:p w14:paraId="235B49CA" w14:textId="77777777" w:rsidR="00126C4C" w:rsidRDefault="00084BB9">
      <w:pPr>
        <w:spacing w:after="26"/>
        <w:ind w:right="57"/>
        <w:jc w:val="both"/>
        <w:rPr>
          <w:rFonts w:hint="eastAsia"/>
        </w:rPr>
      </w:pPr>
      <w:r>
        <w:t xml:space="preserve">     - ha az ellátás jogosultsági feltételei, okai már nem állnak fent</w:t>
      </w:r>
    </w:p>
    <w:p w14:paraId="002A92EB" w14:textId="77777777" w:rsidR="00126C4C" w:rsidRDefault="00084BB9">
      <w:pPr>
        <w:spacing w:after="26"/>
        <w:ind w:right="57"/>
        <w:jc w:val="both"/>
        <w:rPr>
          <w:rFonts w:hint="eastAsia"/>
        </w:rPr>
      </w:pPr>
      <w:r>
        <w:lastRenderedPageBreak/>
        <w:t xml:space="preserve">    - meg kell szüntetni annak a gyermeknek az ellátását. aki a bölcsőde orvosának szakvéleménye szerint egészségi állapota miatt bölcsődében nem gondozható, illetőleg magatartászavara miatt veszélyezteti a többi gyermek egészségét.</w:t>
      </w:r>
    </w:p>
    <w:p w14:paraId="7C52EE40" w14:textId="77777777" w:rsidR="00126C4C" w:rsidRDefault="00084BB9">
      <w:pPr>
        <w:spacing w:after="26"/>
        <w:ind w:right="57"/>
        <w:jc w:val="both"/>
        <w:rPr>
          <w:rFonts w:hint="eastAsia"/>
        </w:rPr>
      </w:pPr>
      <w:r>
        <w:t>Az ellátás megszüntetéséről az intézményvezető írásban értesíti a gyermek törvényes képviselőjét.</w:t>
      </w:r>
    </w:p>
    <w:p w14:paraId="148B05E4" w14:textId="77777777" w:rsidR="00126C4C" w:rsidRDefault="00084BB9">
      <w:pPr>
        <w:spacing w:after="26"/>
        <w:ind w:right="57"/>
        <w:jc w:val="both"/>
        <w:rPr>
          <w:rFonts w:hint="eastAsia"/>
        </w:rPr>
      </w:pPr>
      <w:r>
        <w:t>Amennyiben a megszüntetéssel a törvényes képviselő nem ért egyet az értesítés kézhezvételétől számított nyolc napon belül a fenntartóhoz fordulhat. A fenntartó döntéséig az ellátást biztosítani kell.</w:t>
      </w:r>
    </w:p>
    <w:p w14:paraId="346DA843" w14:textId="77777777" w:rsidR="00126C4C" w:rsidRDefault="00126C4C">
      <w:pPr>
        <w:spacing w:after="26"/>
        <w:ind w:right="397"/>
        <w:jc w:val="both"/>
        <w:rPr>
          <w:rFonts w:hint="eastAsia"/>
        </w:rPr>
      </w:pPr>
    </w:p>
    <w:p w14:paraId="6DDCE129" w14:textId="77777777" w:rsidR="00126C4C" w:rsidRDefault="00084BB9">
      <w:pPr>
        <w:spacing w:after="26"/>
        <w:ind w:right="397"/>
        <w:jc w:val="both"/>
        <w:rPr>
          <w:rFonts w:hint="eastAsia"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 szociális szolgáltatást végzők jogai</w:t>
      </w:r>
    </w:p>
    <w:p w14:paraId="4DB6E565" w14:textId="77777777" w:rsidR="00126C4C" w:rsidRDefault="00084BB9">
      <w:pPr>
        <w:spacing w:after="26"/>
        <w:ind w:right="397"/>
        <w:jc w:val="both"/>
        <w:rPr>
          <w:rFonts w:hint="eastAsia"/>
        </w:rPr>
      </w:pPr>
      <w:r>
        <w:t xml:space="preserve"> </w:t>
      </w:r>
    </w:p>
    <w:p w14:paraId="7C8B2523" w14:textId="77777777" w:rsidR="00126C4C" w:rsidRDefault="00084BB9">
      <w:pPr>
        <w:spacing w:after="26"/>
        <w:jc w:val="both"/>
        <w:rPr>
          <w:rFonts w:hint="eastAsia"/>
        </w:rPr>
      </w:pPr>
      <w:r>
        <w:t>A bölcsőde dolgozói számára az intézmény biztosítja a munkavégzéshez kapcsolódó megbecsülést, emberi méltóságuk és személyiségi jogaik tiszteletben tartását, munkájuk elismerését, valamint a megfelelő munkavégzési körülmények biztosítását.</w:t>
      </w:r>
    </w:p>
    <w:p w14:paraId="011C9A91" w14:textId="77777777" w:rsidR="00126C4C" w:rsidRDefault="00084BB9">
      <w:pPr>
        <w:spacing w:after="26"/>
        <w:jc w:val="both"/>
        <w:rPr>
          <w:rFonts w:hint="eastAsia"/>
        </w:rPr>
      </w:pPr>
      <w:r>
        <w:t xml:space="preserve">A bölcsődében dolgozó kisgyermeknevelő közfeladatot ellátó személynek minősül. </w:t>
      </w:r>
    </w:p>
    <w:p w14:paraId="4162610D" w14:textId="77777777" w:rsidR="00126C4C" w:rsidRDefault="00126C4C">
      <w:pPr>
        <w:spacing w:after="26"/>
        <w:ind w:right="397"/>
        <w:jc w:val="both"/>
        <w:rPr>
          <w:rFonts w:hint="eastAsia"/>
        </w:rPr>
      </w:pPr>
    </w:p>
    <w:p w14:paraId="76320849" w14:textId="77777777" w:rsidR="00126C4C" w:rsidRDefault="00084BB9">
      <w:pPr>
        <w:rPr>
          <w:rFonts w:hint="eastAsia"/>
          <w:sz w:val="26"/>
          <w:szCs w:val="26"/>
        </w:rPr>
      </w:pPr>
      <w:r>
        <w:rPr>
          <w:b/>
          <w:bCs/>
          <w:sz w:val="26"/>
          <w:szCs w:val="26"/>
        </w:rPr>
        <w:t xml:space="preserve"> Az igénybe vevők jogainak védelmével kapcsolatos szabályok</w:t>
      </w:r>
    </w:p>
    <w:p w14:paraId="7874D8A5" w14:textId="77777777" w:rsidR="00126C4C" w:rsidRDefault="00126C4C">
      <w:pPr>
        <w:jc w:val="both"/>
        <w:rPr>
          <w:rFonts w:hint="eastAsia"/>
          <w:sz w:val="26"/>
          <w:szCs w:val="26"/>
          <w:u w:val="single"/>
        </w:rPr>
      </w:pPr>
    </w:p>
    <w:p w14:paraId="35A82329" w14:textId="77777777" w:rsidR="00126C4C" w:rsidRDefault="00084BB9">
      <w:pPr>
        <w:jc w:val="both"/>
        <w:rPr>
          <w:rFonts w:hint="eastAsia"/>
        </w:rPr>
      </w:pPr>
      <w:r>
        <w:t>A szolgáltatás biztosítása során a gyermeki jogok (Gyvt.6-8§) és szülői jogok (Gyvt.12§) tiszteletbe tartásával, azok érvényesülését biztosítva kell eljárni.</w:t>
      </w:r>
    </w:p>
    <w:p w14:paraId="0E59A10F" w14:textId="77777777" w:rsidR="00126C4C" w:rsidRDefault="00126C4C">
      <w:pPr>
        <w:jc w:val="both"/>
        <w:rPr>
          <w:rFonts w:hint="eastAsia"/>
        </w:rPr>
      </w:pPr>
    </w:p>
    <w:p w14:paraId="1F8462AA" w14:textId="77777777" w:rsidR="00126C4C" w:rsidRDefault="00084BB9">
      <w:pPr>
        <w:jc w:val="both"/>
        <w:rPr>
          <w:rFonts w:hint="eastAsia"/>
        </w:rPr>
      </w:pPr>
      <w:r>
        <w:t>Szülői Érdekképviseleti Fórum</w:t>
      </w:r>
    </w:p>
    <w:p w14:paraId="34C9DFA9" w14:textId="77777777" w:rsidR="00126C4C" w:rsidRDefault="00126C4C">
      <w:pPr>
        <w:jc w:val="both"/>
        <w:rPr>
          <w:rFonts w:hint="eastAsia"/>
        </w:rPr>
      </w:pPr>
    </w:p>
    <w:p w14:paraId="3F96304F" w14:textId="77777777" w:rsidR="00126C4C" w:rsidRDefault="00084BB9">
      <w:pPr>
        <w:jc w:val="both"/>
        <w:rPr>
          <w:rFonts w:hint="eastAsia"/>
        </w:rPr>
      </w:pPr>
      <w:r>
        <w:t>A bölcsődei ellátásban részesülők érdekvédelmét az Érdekképviseleti Fórum látja el.</w:t>
      </w:r>
    </w:p>
    <w:p w14:paraId="7FC81F56" w14:textId="77777777" w:rsidR="00126C4C" w:rsidRDefault="00084BB9">
      <w:pPr>
        <w:jc w:val="both"/>
        <w:rPr>
          <w:rFonts w:hint="eastAsia"/>
        </w:rPr>
      </w:pPr>
      <w:r>
        <w:t>Az Érdekképviseleti Fórum működési szabályzatát a fenntartó hagyja jóvá.</w:t>
      </w:r>
    </w:p>
    <w:p w14:paraId="3B6721E0" w14:textId="77777777" w:rsidR="00126C4C" w:rsidRDefault="00126C4C">
      <w:pPr>
        <w:jc w:val="both"/>
        <w:rPr>
          <w:rFonts w:hint="eastAsia"/>
        </w:rPr>
      </w:pPr>
    </w:p>
    <w:p w14:paraId="7E8B5D1F" w14:textId="77777777" w:rsidR="00126C4C" w:rsidRDefault="00084BB9">
      <w:pPr>
        <w:jc w:val="both"/>
        <w:rPr>
          <w:rFonts w:hint="eastAsia"/>
        </w:rPr>
      </w:pPr>
      <w:r>
        <w:t>Az Érdekképviseleti Fórum feladata:</w:t>
      </w:r>
    </w:p>
    <w:p w14:paraId="43806ACB" w14:textId="77777777" w:rsidR="00126C4C" w:rsidRDefault="00084BB9">
      <w:pPr>
        <w:ind w:left="397"/>
        <w:jc w:val="both"/>
        <w:rPr>
          <w:rFonts w:hint="eastAsia"/>
        </w:rPr>
      </w:pPr>
      <w:r>
        <w:t>megvizsgálja a hozzá benyújtott panaszokat,</w:t>
      </w:r>
    </w:p>
    <w:p w14:paraId="308DC364" w14:textId="77777777" w:rsidR="00126C4C" w:rsidRDefault="00084BB9">
      <w:pPr>
        <w:ind w:left="397"/>
        <w:jc w:val="both"/>
        <w:rPr>
          <w:rFonts w:hint="eastAsia"/>
        </w:rPr>
      </w:pPr>
      <w:r>
        <w:t>hatáskörébe tartozó ügyekben dönt,</w:t>
      </w:r>
    </w:p>
    <w:p w14:paraId="498D9E68" w14:textId="77777777" w:rsidR="00126C4C" w:rsidRDefault="00084BB9">
      <w:pPr>
        <w:ind w:left="397"/>
        <w:jc w:val="both"/>
        <w:rPr>
          <w:rFonts w:hint="eastAsia"/>
        </w:rPr>
      </w:pPr>
      <w:r>
        <w:t>intézkedéseket kezdeményezhet a fenntartónál, a gyermekjóléti képviselőnél, illetve más hatáskörrel rendelkező szervnél,</w:t>
      </w:r>
    </w:p>
    <w:p w14:paraId="5902D5C5" w14:textId="77777777" w:rsidR="00126C4C" w:rsidRDefault="00084BB9">
      <w:pPr>
        <w:ind w:left="397"/>
        <w:jc w:val="both"/>
        <w:rPr>
          <w:rFonts w:hint="eastAsia"/>
        </w:rPr>
      </w:pPr>
      <w:r>
        <w:t>az intézmény vezetőjénél véleményt nyilváníthat a gyermeket érintő ügyekben,</w:t>
      </w:r>
    </w:p>
    <w:p w14:paraId="5CCFC62C" w14:textId="77777777" w:rsidR="00126C4C" w:rsidRDefault="00084BB9">
      <w:pPr>
        <w:ind w:left="397"/>
        <w:jc w:val="both"/>
        <w:rPr>
          <w:rFonts w:hint="eastAsia"/>
        </w:rPr>
      </w:pPr>
      <w:r>
        <w:t>javaslatot tehet az intézmény alaptevékenységével összhangban végzett szolgáltatások tervezéséről, működtetéséről, valamint az ebből származó bevételek felhasználásáról,</w:t>
      </w:r>
    </w:p>
    <w:p w14:paraId="29F27D7F" w14:textId="77777777" w:rsidR="00126C4C" w:rsidRDefault="00084BB9">
      <w:pPr>
        <w:jc w:val="both"/>
        <w:rPr>
          <w:rFonts w:hint="eastAsia"/>
        </w:rPr>
      </w:pPr>
      <w:r>
        <w:t xml:space="preserve">      az érdekképviseleti fórum egyetértési jogot gyakorol a házirend jóváhagyásánál.</w:t>
      </w:r>
    </w:p>
    <w:p w14:paraId="56C5401C" w14:textId="77777777" w:rsidR="00126C4C" w:rsidRDefault="00126C4C">
      <w:pPr>
        <w:jc w:val="both"/>
        <w:rPr>
          <w:rFonts w:hint="eastAsia"/>
        </w:rPr>
      </w:pPr>
    </w:p>
    <w:p w14:paraId="68395D3E" w14:textId="77777777" w:rsidR="00126C4C" w:rsidRDefault="00084BB9">
      <w:pPr>
        <w:jc w:val="both"/>
        <w:rPr>
          <w:rFonts w:hint="eastAsia"/>
        </w:rPr>
      </w:pPr>
      <w:r>
        <w:t>Az érdekképviseleti Fórum tagjai:</w:t>
      </w:r>
    </w:p>
    <w:p w14:paraId="7BBB0303" w14:textId="77777777" w:rsidR="00126C4C" w:rsidRDefault="00126C4C">
      <w:pPr>
        <w:jc w:val="both"/>
        <w:rPr>
          <w:rFonts w:hint="eastAsia"/>
        </w:rPr>
      </w:pPr>
    </w:p>
    <w:p w14:paraId="506F9515" w14:textId="77777777" w:rsidR="00126C4C" w:rsidRDefault="00084BB9">
      <w:pPr>
        <w:numPr>
          <w:ilvl w:val="0"/>
          <w:numId w:val="11"/>
        </w:numPr>
        <w:jc w:val="both"/>
        <w:rPr>
          <w:rFonts w:hint="eastAsia"/>
        </w:rPr>
      </w:pPr>
      <w:r>
        <w:t xml:space="preserve">2 fő ellátásban részesülő gyermek szülője, vagy más törvényes képviselője, </w:t>
      </w:r>
    </w:p>
    <w:p w14:paraId="63B71E5E" w14:textId="77777777" w:rsidR="00126C4C" w:rsidRDefault="00084BB9">
      <w:pPr>
        <w:numPr>
          <w:ilvl w:val="0"/>
          <w:numId w:val="11"/>
        </w:numPr>
        <w:jc w:val="both"/>
        <w:rPr>
          <w:rFonts w:hint="eastAsia"/>
        </w:rPr>
      </w:pPr>
      <w:r>
        <w:t xml:space="preserve">1 fő intézményi dolgozó, </w:t>
      </w:r>
    </w:p>
    <w:p w14:paraId="0314F0E4" w14:textId="77777777" w:rsidR="00126C4C" w:rsidRDefault="00084BB9">
      <w:pPr>
        <w:numPr>
          <w:ilvl w:val="0"/>
          <w:numId w:val="11"/>
        </w:numPr>
        <w:jc w:val="both"/>
        <w:rPr>
          <w:rFonts w:hint="eastAsia"/>
        </w:rPr>
      </w:pPr>
      <w:r>
        <w:t>1 fő mint a fenntartó képviselője.</w:t>
      </w:r>
    </w:p>
    <w:p w14:paraId="556A0E27" w14:textId="77777777" w:rsidR="00126C4C" w:rsidRDefault="00084BB9">
      <w:pPr>
        <w:jc w:val="both"/>
        <w:rPr>
          <w:rFonts w:hint="eastAsia"/>
        </w:rPr>
      </w:pPr>
      <w:r>
        <w:t>Az Érdekképviseleti Fórum tagjait a bölcsődevezető által összehívott alakuló ülésen választják meg, melyre meghívót kapnak az ellátott gyermekek szülei, vagy más törvényes képviselői, a bölcsőde munkatársai és a fenntartó képviselője.</w:t>
      </w:r>
    </w:p>
    <w:p w14:paraId="60ADD844" w14:textId="77777777" w:rsidR="00126C4C" w:rsidRDefault="00084BB9">
      <w:pPr>
        <w:jc w:val="both"/>
        <w:rPr>
          <w:rFonts w:hint="eastAsia"/>
        </w:rPr>
      </w:pPr>
      <w:r>
        <w:t>Az Érdekképviseleti Fórum elnökének, az önkormányzat képviselőjét kell tekinteni, akinek feladata a Fórum szükség szerinti összehívása, az ülésekről jegyzőkönyv vezetése, döntések megszövegezése, nyilvántartásának vezetése, haladéktalan nyilvánosságra hozatala.</w:t>
      </w:r>
    </w:p>
    <w:p w14:paraId="084EA157" w14:textId="77777777" w:rsidR="00126C4C" w:rsidRDefault="00084BB9">
      <w:pPr>
        <w:jc w:val="both"/>
        <w:rPr>
          <w:rFonts w:hint="eastAsia"/>
        </w:rPr>
      </w:pPr>
      <w:r>
        <w:t>Az ülés és a jegyzőkönyv mindenki számára nyilvános. A Fórum elnöke zárt ülést rendelhet el, ha a személyiségi jogok védelme ezt szükségessé teszi. A zárt ülésről szóló jegyzőkönyv csak az érintettek részére adható ki.</w:t>
      </w:r>
    </w:p>
    <w:p w14:paraId="4B904B04" w14:textId="77777777" w:rsidR="00126C4C" w:rsidRDefault="00084BB9">
      <w:pPr>
        <w:jc w:val="both"/>
        <w:rPr>
          <w:rFonts w:hint="eastAsia"/>
        </w:rPr>
      </w:pPr>
      <w:r>
        <w:t>A működési szabályzatot a szülőkkel ismertetjük, tevékenységéről a fórum elnöke szülői értekezleten számol be a szülőknek.</w:t>
      </w:r>
    </w:p>
    <w:p w14:paraId="799AAC12" w14:textId="77777777" w:rsidR="00126C4C" w:rsidRDefault="00084BB9">
      <w:pPr>
        <w:jc w:val="both"/>
        <w:rPr>
          <w:rFonts w:hint="eastAsia"/>
        </w:rPr>
      </w:pPr>
      <w:r>
        <w:lastRenderedPageBreak/>
        <w:t>Panaszt tenni a Fórum Elnökénél lehet munkaidőben.</w:t>
      </w:r>
    </w:p>
    <w:p w14:paraId="3DC823A7" w14:textId="77777777" w:rsidR="00126C4C" w:rsidRDefault="00084BB9">
      <w:pPr>
        <w:jc w:val="both"/>
        <w:rPr>
          <w:rFonts w:hint="eastAsia"/>
        </w:rPr>
      </w:pPr>
      <w:r>
        <w:t>Panasz esetén az Elnök 15 munkanapon belül összehívja a tagokat.</w:t>
      </w:r>
    </w:p>
    <w:p w14:paraId="420C93E9" w14:textId="77777777" w:rsidR="00126C4C" w:rsidRDefault="00084BB9">
      <w:pPr>
        <w:jc w:val="both"/>
        <w:rPr>
          <w:rFonts w:hint="eastAsia"/>
        </w:rPr>
      </w:pPr>
      <w:r>
        <w:t>A gyermek szülője vagy törvényes képviselője a házirendben foglaltak szerint panasszal élhet az érdekképviseleti fórumnál:</w:t>
      </w:r>
    </w:p>
    <w:p w14:paraId="77932E1A" w14:textId="77777777" w:rsidR="00126C4C" w:rsidRDefault="00084BB9">
      <w:pPr>
        <w:jc w:val="both"/>
        <w:rPr>
          <w:rFonts w:hint="eastAsia"/>
        </w:rPr>
      </w:pPr>
      <w:r>
        <w:t xml:space="preserve"> - az ellátást érintő kifogások orvoslása érdekében,</w:t>
      </w:r>
    </w:p>
    <w:p w14:paraId="645CA131" w14:textId="77777777" w:rsidR="00126C4C" w:rsidRDefault="00084BB9">
      <w:pPr>
        <w:jc w:val="both"/>
        <w:rPr>
          <w:rFonts w:hint="eastAsia"/>
        </w:rPr>
      </w:pPr>
      <w:r>
        <w:t xml:space="preserve"> - a gyermeki jogok sérelme, továbbá</w:t>
      </w:r>
    </w:p>
    <w:p w14:paraId="50A0B77B" w14:textId="77777777" w:rsidR="00126C4C" w:rsidRDefault="00084BB9">
      <w:pPr>
        <w:jc w:val="both"/>
        <w:rPr>
          <w:rFonts w:hint="eastAsia"/>
        </w:rPr>
      </w:pPr>
      <w:r>
        <w:t xml:space="preserve"> - az intézmény dolgozóinak kötelezettségszegése esetén,</w:t>
      </w:r>
    </w:p>
    <w:p w14:paraId="40ABCBFD" w14:textId="77777777" w:rsidR="00126C4C" w:rsidRDefault="00084BB9">
      <w:pPr>
        <w:jc w:val="both"/>
        <w:rPr>
          <w:rFonts w:hint="eastAsia"/>
        </w:rPr>
      </w:pPr>
      <w:r>
        <w:t xml:space="preserve"> - valamint a gyermekekről vezetett iratbetekintés megtagadása esetén</w:t>
      </w:r>
    </w:p>
    <w:p w14:paraId="19BD8EBE" w14:textId="77777777" w:rsidR="00126C4C" w:rsidRDefault="00084BB9">
      <w:pPr>
        <w:jc w:val="both"/>
        <w:rPr>
          <w:rFonts w:hint="eastAsia"/>
        </w:rPr>
      </w:pPr>
      <w:r>
        <w:t>A Fórum kivizsgálja a panaszt, a hatáskörébe tartozó ügyekben dönt, tájékoztatást ad a panasz orvoslásának lehetséges módjáról, intézkedéseket kezdeményezhet a fenntartónál, a gyermekjogi képviselőnél, illetve más hatáskörrel rendelkező szervnél.</w:t>
      </w:r>
    </w:p>
    <w:p w14:paraId="1819BCBC" w14:textId="77777777" w:rsidR="00126C4C" w:rsidRDefault="00084BB9">
      <w:pPr>
        <w:jc w:val="both"/>
        <w:rPr>
          <w:rFonts w:hint="eastAsia"/>
        </w:rPr>
      </w:pPr>
      <w:r>
        <w:t>A Fórum véleményt nyilváníthat az intézmény vezetőjénél a gyermekeket érintő ügyekben.</w:t>
      </w:r>
    </w:p>
    <w:p w14:paraId="2E6A2422" w14:textId="77777777" w:rsidR="00126C4C" w:rsidRDefault="00126C4C">
      <w:pPr>
        <w:jc w:val="both"/>
        <w:rPr>
          <w:rFonts w:hint="eastAsia"/>
          <w:u w:val="single"/>
        </w:rPr>
      </w:pPr>
    </w:p>
    <w:p w14:paraId="38F8E9CB" w14:textId="77777777" w:rsidR="00126C4C" w:rsidRDefault="00084BB9">
      <w:pPr>
        <w:jc w:val="both"/>
        <w:rPr>
          <w:rFonts w:hint="eastAsia"/>
        </w:rPr>
      </w:pPr>
      <w:r>
        <w:t>Panaszjog gyakorlásának módja:</w:t>
      </w:r>
    </w:p>
    <w:p w14:paraId="402DE87D" w14:textId="77777777" w:rsidR="00126C4C" w:rsidRDefault="00126C4C">
      <w:pPr>
        <w:jc w:val="both"/>
        <w:rPr>
          <w:rFonts w:hint="eastAsia"/>
          <w:u w:val="single"/>
        </w:rPr>
      </w:pPr>
    </w:p>
    <w:p w14:paraId="3C3CD1C9" w14:textId="77777777" w:rsidR="00126C4C" w:rsidRDefault="00084BB9">
      <w:pPr>
        <w:jc w:val="both"/>
        <w:rPr>
          <w:rFonts w:hint="eastAsia"/>
        </w:rPr>
      </w:pPr>
      <w:r>
        <w:t>A gyermek szülője vagy más törvényes képviselője, továbbá a gyermekek érdekeinek védelmét ellátó érdekképviseleti és szakmai szervek panasszal élhetnek a bölcsőde vezetőjénél vagy az érdekképviseleti fórumnál az ellátást érintő kifogások orvoslása érdekében, a gyermeki jogok sérelme, továbbá a bölcsőde dolgozói kötelezettségszegése, valamint a Gyvt. 36.§ (1) bekezdés c.) pontja szerinti irat betekintés megtagadása esetén. A gyermek szülője vagy törvényes képviselője az intézmény fenntartójához vagy a gyerme</w:t>
      </w:r>
      <w:r>
        <w:t xml:space="preserve">k jogi képviselőhöz fordulhat, ha az intézmény vezetője vagy az érdekképviseleti fórum 15 napon belül nem küld értesítést a vizsgálat eredményéről, vagy ha a megtett intézkedéssel nem ért egyet. </w:t>
      </w:r>
    </w:p>
    <w:p w14:paraId="0448E5B6" w14:textId="77777777" w:rsidR="00126C4C" w:rsidRDefault="00084BB9">
      <w:pPr>
        <w:jc w:val="both"/>
        <w:rPr>
          <w:rFonts w:hint="eastAsia"/>
        </w:rPr>
      </w:pPr>
      <w:r>
        <w:t xml:space="preserve">Az érdekképviseleti fórum tagjainak, valamint a gyermekjogi képviselő elérhetősége a bölcsőde átadó helyiségében ki van függesztve. </w:t>
      </w:r>
    </w:p>
    <w:p w14:paraId="7BA13AD9" w14:textId="77777777" w:rsidR="00126C4C" w:rsidRDefault="00126C4C">
      <w:pPr>
        <w:spacing w:after="254" w:line="259" w:lineRule="auto"/>
        <w:ind w:right="403"/>
        <w:jc w:val="both"/>
        <w:rPr>
          <w:rFonts w:hint="eastAsia"/>
          <w:sz w:val="26"/>
          <w:szCs w:val="26"/>
        </w:rPr>
      </w:pPr>
    </w:p>
    <w:p w14:paraId="735B9ED3" w14:textId="77777777" w:rsidR="00126C4C" w:rsidRDefault="00084BB9">
      <w:pPr>
        <w:spacing w:after="254" w:line="259" w:lineRule="auto"/>
        <w:ind w:right="403"/>
        <w:jc w:val="both"/>
        <w:rPr>
          <w:rFonts w:hint="eastAsia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6"/>
          <w:szCs w:val="26"/>
          <w:lang w:eastAsia="hu-HU" w:bidi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hu-HU" w:bidi="ar-SA"/>
        </w:rPr>
        <w:t>Elsősegélynyújtási és egészségvédelmi kötelezettség</w:t>
      </w:r>
    </w:p>
    <w:p w14:paraId="1CE8F892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1993. évi XCIII. törvény a munkavédelemről</w:t>
      </w:r>
    </w:p>
    <w:p w14:paraId="3094AC84" w14:textId="77777777" w:rsidR="00126C4C" w:rsidRDefault="00084BB9">
      <w:pPr>
        <w:spacing w:line="259" w:lineRule="auto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A munkáltató köteles biztosítani az elsősegélynyújtás feltételeit és eszközeit 3/2002. (II. 8.) SzCsM–EüM rendelet munkahelyi elsősegélynyújtás személyi és tárgyi feltételei</w:t>
      </w:r>
    </w:p>
    <w:p w14:paraId="52AB15A0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08697485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hu-HU" w:bidi="ar-SA"/>
        </w:rPr>
        <w:t>Segélyhívás és ellátási kötelezettség</w:t>
      </w:r>
    </w:p>
    <w:p w14:paraId="50A7BA2D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2012. évi C. törvény (Btk.) segítségnyújtás elmulasztásának tilalma</w:t>
      </w:r>
    </w:p>
    <w:p w14:paraId="4D9E4277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4B689B35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hu-HU" w:bidi="ar-SA"/>
        </w:rPr>
        <w:t xml:space="preserve">Az eljárásrend célja </w:t>
      </w:r>
    </w:p>
    <w:p w14:paraId="07172124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hu-HU" w:bidi="ar-SA"/>
        </w:rPr>
      </w:pPr>
    </w:p>
    <w:p w14:paraId="1D5F103D" w14:textId="77777777" w:rsidR="00126C4C" w:rsidRDefault="00084BB9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Jelen eljárásrend célja, hogy meghatározza a bölcsődében tartózkodó gyermekek balesete, sérülése vagy hirtelen egészségügyi állapotromlása esetén követendő egységes eljárást, biztosítva a gyors, szakszerű és dokumentált elsősegélynyújtást.</w:t>
      </w:r>
    </w:p>
    <w:p w14:paraId="62FEA370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 xml:space="preserve"> </w:t>
      </w:r>
    </w:p>
    <w:p w14:paraId="5DD0F121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Az eljárásrend kiterjed:</w:t>
      </w:r>
    </w:p>
    <w:p w14:paraId="33BF58FA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• az intézmény valamennyi dolgozójára,</w:t>
      </w:r>
    </w:p>
    <w:p w14:paraId="4EC54E6E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• a bölcsődébe járó gyermekekre,</w:t>
      </w:r>
    </w:p>
    <w:p w14:paraId="025EA31D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• az intézmény területén bekövetkező eseményekre,</w:t>
      </w:r>
    </w:p>
    <w:p w14:paraId="03A43826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• intézményen kívüli programokra.</w:t>
      </w:r>
    </w:p>
    <w:p w14:paraId="4E0ACE84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0FA17E14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lastRenderedPageBreak/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hu-HU" w:bidi="ar-SA"/>
        </w:rPr>
        <w:t>Alapelvek</w:t>
      </w:r>
    </w:p>
    <w:p w14:paraId="416E918B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hu-HU" w:bidi="ar-SA"/>
        </w:rPr>
      </w:pPr>
    </w:p>
    <w:p w14:paraId="49D257E3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A gyermek biztonsága elsődleges.</w:t>
      </w:r>
    </w:p>
    <w:p w14:paraId="258289DD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Minden sérülést komolyan kell venni.</w:t>
      </w:r>
    </w:p>
    <w:p w14:paraId="1BEFBA6E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Az ellátás a dolgozó kompetenciáján belül történik.</w:t>
      </w:r>
    </w:p>
    <w:p w14:paraId="56CFCAF4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A szülő haladéktalan tájékoztatása kötelező.</w:t>
      </w:r>
    </w:p>
    <w:p w14:paraId="7CA9C6EE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Minden eseményt dokumentálni kell.</w:t>
      </w:r>
    </w:p>
    <w:p w14:paraId="1841A5EE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29874C8A" w14:textId="77777777" w:rsidR="00126C4C" w:rsidRDefault="00084BB9">
      <w:pPr>
        <w:spacing w:line="259" w:lineRule="auto"/>
        <w:ind w:right="403"/>
        <w:jc w:val="both"/>
        <w:rPr>
          <w:rFonts w:hint="eastAsia"/>
          <w:b/>
          <w:bCs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hu-HU" w:bidi="ar-SA"/>
        </w:rPr>
        <w:t xml:space="preserve"> Felelősségi körök</w:t>
      </w:r>
    </w:p>
    <w:p w14:paraId="469022FF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229B7AD0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1. Intézményvezető</w:t>
      </w:r>
    </w:p>
    <w:p w14:paraId="41C33FCD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-biztosítja az elsősegélynyújtás feltételeit,</w:t>
      </w:r>
    </w:p>
    <w:p w14:paraId="7A7364D3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-gondoskodik a képzésekről,</w:t>
      </w:r>
    </w:p>
    <w:p w14:paraId="37EFEC30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-ellenőrzi a dokumentációt.</w:t>
      </w:r>
    </w:p>
    <w:p w14:paraId="0A44B8E5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2. Kisgyermeknevelő /dolgozó</w:t>
      </w:r>
    </w:p>
    <w:p w14:paraId="0975D94D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-elsősegélynyújtás megkezdése,</w:t>
      </w:r>
    </w:p>
    <w:p w14:paraId="091E039E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-szükség esetén mentő hívása,</w:t>
      </w:r>
    </w:p>
    <w:p w14:paraId="5F7D710E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-szülő értesítése,</w:t>
      </w:r>
    </w:p>
    <w:p w14:paraId="6A6709D0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-esemény dokumentálása.</w:t>
      </w:r>
    </w:p>
    <w:p w14:paraId="0DF067B4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-szakmai támogatás,</w:t>
      </w:r>
    </w:p>
    <w:p w14:paraId="5AC71086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-elsősegély felszerelések ellenőrzése.</w:t>
      </w:r>
    </w:p>
    <w:p w14:paraId="21D1BDFF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0672A6E6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hu-HU" w:bidi="ar-SA"/>
        </w:rPr>
        <w:t>Elsősegélynyújtás menete</w:t>
      </w:r>
    </w:p>
    <w:p w14:paraId="77796F10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1. Sérülés észlelése</w:t>
      </w:r>
    </w:p>
    <w:p w14:paraId="08A6AAC8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-A gyermeket azonnal biztonságba kell helyezni.</w:t>
      </w:r>
    </w:p>
    <w:p w14:paraId="7CF278C5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-A sérülés súlyosságát fel kell mérni.</w:t>
      </w:r>
    </w:p>
    <w:p w14:paraId="7D100DA8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6BE8DC0A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2. Azonnali intézkedések</w:t>
      </w:r>
    </w:p>
    <w:p w14:paraId="5F4E6F21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-vérzés csillapítása,</w:t>
      </w:r>
    </w:p>
    <w:p w14:paraId="5F0A3CCC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-sebellátás,</w:t>
      </w:r>
    </w:p>
    <w:p w14:paraId="26CB48F5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-nyugalomba helyezés,</w:t>
      </w:r>
    </w:p>
    <w:p w14:paraId="5FBAB997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-megfigyelés,</w:t>
      </w:r>
    </w:p>
    <w:p w14:paraId="196EC6DA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-szükség esetén elkülönítés.</w:t>
      </w:r>
    </w:p>
    <w:p w14:paraId="49CF4960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303EB9D9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3 Mentőhívás kötelező esetei</w:t>
      </w:r>
    </w:p>
    <w:p w14:paraId="716C88BB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Mentőt kell hívni különösen:</w:t>
      </w:r>
    </w:p>
    <w:p w14:paraId="6BC65209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-eszméletvesztés,</w:t>
      </w:r>
    </w:p>
    <w:p w14:paraId="324616E3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-görcsroham,</w:t>
      </w:r>
    </w:p>
    <w:p w14:paraId="45E8C06E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-súlyos sérülés,</w:t>
      </w:r>
    </w:p>
    <w:p w14:paraId="0D2B1E1F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-légzési nehézség,</w:t>
      </w:r>
    </w:p>
    <w:p w14:paraId="4A2F3CCA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-allergiás reakció,</w:t>
      </w:r>
    </w:p>
    <w:p w14:paraId="113BEDB3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-fejsérülés,</w:t>
      </w:r>
    </w:p>
    <w:p w14:paraId="431A971C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-erős vérzés,</w:t>
      </w:r>
    </w:p>
    <w:p w14:paraId="6E23F804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-baleset gyanúja esetén.</w:t>
      </w:r>
    </w:p>
    <w:p w14:paraId="74EEB267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043F0A7D" w14:textId="77777777" w:rsidR="00126C4C" w:rsidRDefault="00084BB9">
      <w:pPr>
        <w:spacing w:line="259" w:lineRule="auto"/>
        <w:ind w:right="403"/>
        <w:jc w:val="both"/>
        <w:rPr>
          <w:rFonts w:hint="eastAsia"/>
          <w:b/>
          <w:bCs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hu-HU" w:bidi="ar-SA"/>
        </w:rPr>
        <w:t>Mentőhívás száma: 112</w:t>
      </w:r>
    </w:p>
    <w:p w14:paraId="018214A3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765E5FAB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4. Szülő értesítése</w:t>
      </w:r>
    </w:p>
    <w:p w14:paraId="1D8914A4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A szülőt minden esetben értesíteni kell:</w:t>
      </w:r>
    </w:p>
    <w:p w14:paraId="2EE99DCA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-a történtekről,</w:t>
      </w:r>
    </w:p>
    <w:p w14:paraId="5357096D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-az ellátásról,</w:t>
      </w:r>
    </w:p>
    <w:p w14:paraId="4D117988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-további teendőkről.</w:t>
      </w:r>
    </w:p>
    <w:p w14:paraId="32703591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15C3C961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5. Dokumentáció</w:t>
      </w:r>
    </w:p>
    <w:p w14:paraId="13114F94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Minden eseményről írásos feljegyzés készül, amely tartalmazza:</w:t>
      </w:r>
    </w:p>
    <w:p w14:paraId="1A26A33B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-esemény időpontja,</w:t>
      </w:r>
    </w:p>
    <w:p w14:paraId="5750C654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-helyszín,</w:t>
      </w:r>
    </w:p>
    <w:p w14:paraId="50D571AF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-körülmények,</w:t>
      </w:r>
    </w:p>
    <w:p w14:paraId="2777395E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-sérülés jellege,</w:t>
      </w:r>
    </w:p>
    <w:p w14:paraId="23E0891E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-megtett intézkedések,</w:t>
      </w:r>
    </w:p>
    <w:p w14:paraId="77F8FFB0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-szülő értesítésének módja és ideje,</w:t>
      </w:r>
    </w:p>
    <w:p w14:paraId="26760132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-ellátást végző neve.</w:t>
      </w:r>
    </w:p>
    <w:p w14:paraId="18189131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A dokumentációt az intézmény iratkezelési szabályzata szerint kell megőrizni.</w:t>
      </w:r>
    </w:p>
    <w:p w14:paraId="0186B6DB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2821AFEC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7. Elsősegély felszerelés</w:t>
      </w:r>
    </w:p>
    <w:p w14:paraId="2F66CBB3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Az intézmény biztosítja:</w:t>
      </w:r>
    </w:p>
    <w:p w14:paraId="15A164A4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-elsősegélydoboz minden csoportszobában,</w:t>
      </w:r>
    </w:p>
    <w:p w14:paraId="6B9E91CC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-fertőtlenítőszer,</w:t>
      </w:r>
    </w:p>
    <w:p w14:paraId="3D4C39BB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-steril kötszerek,</w:t>
      </w:r>
    </w:p>
    <w:p w14:paraId="304F8B7C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-gumikesztyű,</w:t>
      </w:r>
    </w:p>
    <w:p w14:paraId="76A6D1A3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-ragtapasz,</w:t>
      </w:r>
    </w:p>
    <w:p w14:paraId="78C53FE4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-hideg borogatás.</w:t>
      </w:r>
    </w:p>
    <w:p w14:paraId="4230FA66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6C02FC89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A készlet ellenőrzése: 12 havonta és felhasználás után.</w:t>
      </w:r>
    </w:p>
    <w:p w14:paraId="499EF9AC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Felelős: szakmai vezető</w:t>
      </w:r>
    </w:p>
    <w:p w14:paraId="72DD1685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8. Dolgozók felkészítése</w:t>
      </w:r>
    </w:p>
    <w:p w14:paraId="26B5E0C2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-minden dolgozó elsősegély alapismeretekkel rendelkezik,</w:t>
      </w:r>
    </w:p>
    <w:p w14:paraId="2A7C3072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-rendszeres belső képzés történik,</w:t>
      </w:r>
    </w:p>
    <w:p w14:paraId="795B4134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-új dolgozó belépéskor tájékoztatást kap.</w:t>
      </w:r>
    </w:p>
    <w:p w14:paraId="3CE16625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2E1875D4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9. Záró rendelkezések</w:t>
      </w:r>
    </w:p>
    <w:p w14:paraId="7B6D1E6D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Az eljárásrend betartása kötelező.</w:t>
      </w:r>
    </w:p>
    <w:p w14:paraId="243548B1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Az előírások megszegése munkajogi következményt vonhat maga után.</w:t>
      </w:r>
    </w:p>
    <w:p w14:paraId="2B3262FA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470BDEE5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2D72DB5F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2A569FBC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583AA911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5D74CCBD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64DF4726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64B96A7F" w14:textId="77777777" w:rsidR="00126C4C" w:rsidRDefault="00084BB9">
      <w:pPr>
        <w:spacing w:line="259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1.sz.melléklet</w:t>
      </w:r>
    </w:p>
    <w:p w14:paraId="38378758" w14:textId="77777777" w:rsidR="00126C4C" w:rsidRDefault="00084BB9">
      <w:pPr>
        <w:spacing w:line="259" w:lineRule="auto"/>
        <w:ind w:right="403"/>
        <w:jc w:val="both"/>
        <w:rPr>
          <w:rFonts w:hint="eastAsia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hu-HU" w:bidi="ar-SA"/>
        </w:rPr>
        <w:t>BALESETI JEGYZŐKÖNYV</w:t>
      </w:r>
    </w:p>
    <w:p w14:paraId="45500273" w14:textId="77777777" w:rsidR="00126C4C" w:rsidRDefault="00126C4C">
      <w:pPr>
        <w:spacing w:line="259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lang w:eastAsia="hu-HU" w:bidi="ar-SA"/>
        </w:rPr>
      </w:pPr>
    </w:p>
    <w:p w14:paraId="297ADA8F" w14:textId="77777777" w:rsidR="00126C4C" w:rsidRDefault="00084BB9">
      <w:pPr>
        <w:spacing w:line="360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Intézmény neve, címe:</w:t>
      </w:r>
    </w:p>
    <w:p w14:paraId="691F5F30" w14:textId="77777777" w:rsidR="00126C4C" w:rsidRDefault="00084BB9">
      <w:pPr>
        <w:spacing w:line="360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Gyermek neve:</w:t>
      </w:r>
    </w:p>
    <w:p w14:paraId="739399F6" w14:textId="77777777" w:rsidR="00126C4C" w:rsidRDefault="00084BB9">
      <w:pPr>
        <w:spacing w:line="360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Születési ideje:</w:t>
      </w:r>
    </w:p>
    <w:p w14:paraId="0086774B" w14:textId="77777777" w:rsidR="00126C4C" w:rsidRDefault="00084BB9">
      <w:pPr>
        <w:spacing w:line="360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Csoport:</w:t>
      </w:r>
    </w:p>
    <w:p w14:paraId="419B34B7" w14:textId="77777777" w:rsidR="00126C4C" w:rsidRDefault="00084BB9">
      <w:pPr>
        <w:spacing w:line="360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Esemény dátuma:</w:t>
      </w:r>
    </w:p>
    <w:p w14:paraId="7A421A5C" w14:textId="77777777" w:rsidR="00126C4C" w:rsidRDefault="00084BB9">
      <w:pPr>
        <w:spacing w:line="360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Időpontja:</w:t>
      </w:r>
    </w:p>
    <w:p w14:paraId="54FA2478" w14:textId="77777777" w:rsidR="00126C4C" w:rsidRDefault="00084BB9">
      <w:pPr>
        <w:spacing w:line="360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Helyszíne:</w:t>
      </w:r>
    </w:p>
    <w:p w14:paraId="1B5602E9" w14:textId="77777777" w:rsidR="00126C4C" w:rsidRDefault="00084BB9">
      <w:pPr>
        <w:spacing w:line="360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A baleset leírása:</w:t>
      </w:r>
    </w:p>
    <w:p w14:paraId="4DBA6D06" w14:textId="77777777" w:rsidR="00126C4C" w:rsidRDefault="00126C4C">
      <w:pPr>
        <w:spacing w:line="360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03F56ADB" w14:textId="77777777" w:rsidR="00126C4C" w:rsidRDefault="00084BB9">
      <w:pPr>
        <w:spacing w:line="360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Sérülés jellege:</w:t>
      </w:r>
    </w:p>
    <w:p w14:paraId="791107B5" w14:textId="77777777" w:rsidR="00126C4C" w:rsidRDefault="00126C4C">
      <w:pPr>
        <w:spacing w:line="360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1D6194C8" w14:textId="77777777" w:rsidR="00126C4C" w:rsidRDefault="00084BB9">
      <w:pPr>
        <w:spacing w:line="360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Azonnali intézkedések:</w:t>
      </w:r>
    </w:p>
    <w:p w14:paraId="43957108" w14:textId="77777777" w:rsidR="00126C4C" w:rsidRDefault="00126C4C">
      <w:pPr>
        <w:spacing w:line="360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571E1878" w14:textId="77777777" w:rsidR="00126C4C" w:rsidRDefault="00084BB9">
      <w:pPr>
        <w:spacing w:line="360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Szülő értesítésének módja, ideje:</w:t>
      </w:r>
    </w:p>
    <w:p w14:paraId="389DA842" w14:textId="77777777" w:rsidR="00126C4C" w:rsidRDefault="00084BB9">
      <w:pPr>
        <w:spacing w:line="360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Ellátást végző személy neve, beosztása:</w:t>
      </w:r>
    </w:p>
    <w:p w14:paraId="134CBEB3" w14:textId="77777777" w:rsidR="00126C4C" w:rsidRDefault="00126C4C">
      <w:pPr>
        <w:spacing w:line="360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023CA0E3" w14:textId="77777777" w:rsidR="00126C4C" w:rsidRDefault="00126C4C">
      <w:pPr>
        <w:spacing w:line="360" w:lineRule="auto"/>
        <w:ind w:right="403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</w:pPr>
    </w:p>
    <w:p w14:paraId="6AF4DF5B" w14:textId="77777777" w:rsidR="00126C4C" w:rsidRDefault="00084BB9">
      <w:pPr>
        <w:spacing w:line="360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Dátum:</w:t>
      </w:r>
    </w:p>
    <w:p w14:paraId="4F299D6C" w14:textId="77777777" w:rsidR="00126C4C" w:rsidRDefault="00084BB9">
      <w:pPr>
        <w:spacing w:line="360" w:lineRule="auto"/>
        <w:ind w:right="40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hu-HU" w:bidi="ar-SA"/>
        </w:rPr>
        <w:t>Aláírás:</w:t>
      </w:r>
    </w:p>
    <w:p w14:paraId="0A891047" w14:textId="77777777" w:rsidR="00126C4C" w:rsidRDefault="00126C4C">
      <w:pPr>
        <w:spacing w:after="254" w:line="259" w:lineRule="auto"/>
        <w:ind w:right="403"/>
        <w:jc w:val="both"/>
        <w:rPr>
          <w:rFonts w:hint="eastAsia"/>
          <w:sz w:val="26"/>
          <w:szCs w:val="26"/>
        </w:rPr>
      </w:pPr>
    </w:p>
    <w:p w14:paraId="474237AE" w14:textId="77777777" w:rsidR="00126C4C" w:rsidRDefault="00126C4C">
      <w:pPr>
        <w:spacing w:after="254" w:line="259" w:lineRule="auto"/>
        <w:ind w:right="403"/>
        <w:jc w:val="both"/>
        <w:rPr>
          <w:rFonts w:hint="eastAsia"/>
          <w:sz w:val="26"/>
          <w:szCs w:val="26"/>
        </w:rPr>
      </w:pPr>
    </w:p>
    <w:p w14:paraId="525ED76A" w14:textId="77777777" w:rsidR="00126C4C" w:rsidRDefault="00126C4C">
      <w:pPr>
        <w:spacing w:after="254" w:line="259" w:lineRule="auto"/>
        <w:ind w:right="403"/>
        <w:jc w:val="both"/>
        <w:rPr>
          <w:rFonts w:hint="eastAsia"/>
          <w:sz w:val="26"/>
          <w:szCs w:val="26"/>
        </w:rPr>
      </w:pPr>
    </w:p>
    <w:p w14:paraId="1B7AE91B" w14:textId="77777777" w:rsidR="00126C4C" w:rsidRDefault="00126C4C">
      <w:pPr>
        <w:spacing w:after="254" w:line="259" w:lineRule="auto"/>
        <w:ind w:right="403"/>
        <w:jc w:val="both"/>
        <w:rPr>
          <w:rFonts w:hint="eastAsia"/>
          <w:sz w:val="26"/>
          <w:szCs w:val="26"/>
        </w:rPr>
      </w:pPr>
    </w:p>
    <w:p w14:paraId="554D845A" w14:textId="77777777" w:rsidR="00126C4C" w:rsidRDefault="00126C4C">
      <w:pPr>
        <w:spacing w:after="254" w:line="259" w:lineRule="auto"/>
        <w:ind w:right="403"/>
        <w:jc w:val="both"/>
        <w:rPr>
          <w:rFonts w:hint="eastAsia"/>
          <w:sz w:val="26"/>
          <w:szCs w:val="26"/>
        </w:rPr>
      </w:pPr>
    </w:p>
    <w:p w14:paraId="19DB5ED8" w14:textId="77777777" w:rsidR="00126C4C" w:rsidRDefault="00126C4C">
      <w:pPr>
        <w:spacing w:after="254" w:line="259" w:lineRule="auto"/>
        <w:ind w:right="403"/>
        <w:jc w:val="both"/>
        <w:rPr>
          <w:rFonts w:hint="eastAsia"/>
          <w:sz w:val="26"/>
          <w:szCs w:val="26"/>
        </w:rPr>
      </w:pPr>
    </w:p>
    <w:p w14:paraId="0FD23866" w14:textId="77777777" w:rsidR="00126C4C" w:rsidRDefault="00126C4C">
      <w:pPr>
        <w:spacing w:after="254" w:line="259" w:lineRule="auto"/>
        <w:ind w:right="403"/>
        <w:jc w:val="both"/>
        <w:rPr>
          <w:rFonts w:hint="eastAsia"/>
          <w:sz w:val="26"/>
          <w:szCs w:val="26"/>
        </w:rPr>
      </w:pPr>
    </w:p>
    <w:p w14:paraId="0ECA4FD0" w14:textId="77777777" w:rsidR="00126C4C" w:rsidRDefault="00126C4C">
      <w:pPr>
        <w:spacing w:after="254" w:line="259" w:lineRule="auto"/>
        <w:ind w:right="403"/>
        <w:jc w:val="both"/>
        <w:rPr>
          <w:rFonts w:hint="eastAsia"/>
          <w:sz w:val="26"/>
          <w:szCs w:val="26"/>
        </w:rPr>
      </w:pPr>
    </w:p>
    <w:p w14:paraId="02649F3B" w14:textId="77777777" w:rsidR="00126C4C" w:rsidRDefault="00126C4C">
      <w:pPr>
        <w:spacing w:after="254" w:line="259" w:lineRule="auto"/>
        <w:ind w:right="403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hu-HU" w:bidi="ar-SA"/>
        </w:rPr>
      </w:pPr>
    </w:p>
    <w:p w14:paraId="693D448B" w14:textId="77777777" w:rsidR="00126C4C" w:rsidRDefault="00126C4C">
      <w:pPr>
        <w:spacing w:after="254" w:line="259" w:lineRule="auto"/>
        <w:ind w:right="403"/>
        <w:rPr>
          <w:rFonts w:ascii="Times New Roman" w:eastAsia="Times New Roman" w:hAnsi="Times New Roman" w:cs="Times New Roman"/>
          <w:b/>
          <w:color w:val="000000"/>
          <w:kern w:val="0"/>
          <w:sz w:val="26"/>
          <w:szCs w:val="26"/>
          <w:lang w:eastAsia="hu-HU" w:bidi="ar-SA"/>
        </w:rPr>
      </w:pPr>
    </w:p>
    <w:p w14:paraId="6E7B657B" w14:textId="77777777" w:rsidR="00126C4C" w:rsidRDefault="00126C4C">
      <w:pPr>
        <w:spacing w:after="254" w:line="259" w:lineRule="auto"/>
        <w:ind w:right="403"/>
        <w:jc w:val="both"/>
        <w:rPr>
          <w:rFonts w:hint="eastAsia"/>
          <w:sz w:val="26"/>
          <w:szCs w:val="26"/>
        </w:rPr>
      </w:pPr>
    </w:p>
    <w:p w14:paraId="0EF1207D" w14:textId="77777777" w:rsidR="00126C4C" w:rsidRDefault="00126C4C">
      <w:pPr>
        <w:spacing w:after="254" w:line="259" w:lineRule="auto"/>
        <w:ind w:right="403"/>
        <w:jc w:val="both"/>
        <w:rPr>
          <w:rFonts w:hint="eastAsia"/>
          <w:sz w:val="26"/>
          <w:szCs w:val="26"/>
        </w:rPr>
      </w:pPr>
    </w:p>
    <w:p w14:paraId="5378182D" w14:textId="77777777" w:rsidR="00126C4C" w:rsidRDefault="00126C4C">
      <w:pPr>
        <w:spacing w:after="254" w:line="259" w:lineRule="auto"/>
        <w:ind w:right="403"/>
        <w:jc w:val="both"/>
        <w:rPr>
          <w:rFonts w:hint="eastAsia"/>
          <w:sz w:val="26"/>
          <w:szCs w:val="26"/>
        </w:rPr>
      </w:pPr>
    </w:p>
    <w:p w14:paraId="41445C1A" w14:textId="77777777" w:rsidR="00126C4C" w:rsidRDefault="00084BB9">
      <w:pPr>
        <w:spacing w:after="254" w:line="259" w:lineRule="auto"/>
        <w:ind w:right="403"/>
        <w:jc w:val="both"/>
        <w:rPr>
          <w:rFonts w:hint="eastAsia"/>
          <w:sz w:val="26"/>
          <w:szCs w:val="26"/>
        </w:rPr>
      </w:pPr>
      <w:r>
        <w:rPr>
          <w:rFonts w:eastAsia="Times New Roman" w:cs="Times New Roman"/>
          <w:b/>
          <w:color w:val="000000"/>
          <w:kern w:val="0"/>
          <w:sz w:val="26"/>
          <w:szCs w:val="26"/>
          <w:lang w:eastAsia="hu-HU" w:bidi="ar-SA"/>
        </w:rPr>
        <w:t>Módszertani kiadványok, szakmai segédletek jegyzéke</w:t>
      </w:r>
    </w:p>
    <w:p w14:paraId="768E1E8B" w14:textId="77777777" w:rsidR="00126C4C" w:rsidRDefault="00084BB9">
      <w:pPr>
        <w:spacing w:after="254"/>
        <w:ind w:right="403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 xml:space="preserve"> Bölcsődei nevelés-gondozás országos Alapprogramja (2026)</w:t>
      </w:r>
    </w:p>
    <w:p w14:paraId="4536B72D" w14:textId="77777777" w:rsidR="00126C4C" w:rsidRDefault="00084BB9">
      <w:pPr>
        <w:spacing w:after="254"/>
        <w:ind w:right="403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 xml:space="preserve"> Magyar Bölcsődék Egyesülete módszertani kiadványai</w:t>
      </w:r>
    </w:p>
    <w:p w14:paraId="5F1E1CC7" w14:textId="77777777" w:rsidR="00126C4C" w:rsidRDefault="00084BB9">
      <w:pPr>
        <w:spacing w:after="254"/>
        <w:ind w:right="403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Korai fejlesztés a bölcsődében. Módszertani levél (NCSSZI, Budapest 2003)</w:t>
      </w:r>
    </w:p>
    <w:p w14:paraId="2142D98F" w14:textId="77777777" w:rsidR="00126C4C" w:rsidRDefault="00084BB9">
      <w:pPr>
        <w:spacing w:after="254"/>
        <w:ind w:right="403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Játék a bölcsődében. Módszertani levél (NCSSZI, Budapest 2003)</w:t>
      </w:r>
    </w:p>
    <w:p w14:paraId="1CA0FF92" w14:textId="77777777" w:rsidR="00126C4C" w:rsidRDefault="00084BB9">
      <w:pPr>
        <w:spacing w:after="254"/>
        <w:ind w:right="403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Útmutató a bölcsődei gondozónők családlátogatásához (BOMI, Budapest 1989)</w:t>
      </w:r>
    </w:p>
    <w:p w14:paraId="6779357D" w14:textId="77777777" w:rsidR="00126C4C" w:rsidRDefault="00084BB9">
      <w:pPr>
        <w:spacing w:after="254"/>
        <w:ind w:right="403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Folyamatos napirend a bölcsődében. 3. sz. módszertani levél (BOMI, Budapest 1982)</w:t>
      </w:r>
    </w:p>
    <w:p w14:paraId="3005F81E" w14:textId="77777777" w:rsidR="00126C4C" w:rsidRDefault="00084BB9">
      <w:pPr>
        <w:spacing w:after="254"/>
        <w:ind w:right="403"/>
        <w:jc w:val="both"/>
        <w:rPr>
          <w:rFonts w:hint="eastAsia"/>
        </w:rPr>
      </w:pPr>
      <w:r>
        <w:rPr>
          <w:rFonts w:eastAsia="Times New Roman" w:cs="Times New Roman"/>
          <w:color w:val="000000"/>
          <w:kern w:val="0"/>
          <w:lang w:eastAsia="hu-HU" w:bidi="ar-SA"/>
        </w:rPr>
        <w:t>Szülővel történő fokozatos bölcsődei beszoktatás. Kiegészítő módszertani útmutató a fokozatos beszoktatás c. módszertani levélhez (1982. Kézirat)</w:t>
      </w:r>
    </w:p>
    <w:p w14:paraId="700C6C77" w14:textId="77777777" w:rsidR="00126C4C" w:rsidRDefault="00126C4C">
      <w:pPr>
        <w:suppressAutoHyphens w:val="0"/>
        <w:jc w:val="both"/>
        <w:rPr>
          <w:rFonts w:eastAsia="Times New Roman" w:cs="Times New Roman"/>
          <w:color w:val="000000"/>
          <w:kern w:val="0"/>
          <w:lang w:eastAsia="hu-HU" w:bidi="ar-SA"/>
        </w:rPr>
      </w:pPr>
    </w:p>
    <w:p w14:paraId="27A9FBB5" w14:textId="77777777" w:rsidR="00126C4C" w:rsidRDefault="00126C4C">
      <w:pPr>
        <w:spacing w:before="171" w:after="171"/>
        <w:jc w:val="both"/>
        <w:rPr>
          <w:rFonts w:hint="eastAsia"/>
        </w:rPr>
      </w:pPr>
    </w:p>
    <w:p w14:paraId="3F2A0693" w14:textId="77777777" w:rsidR="00126C4C" w:rsidRDefault="00126C4C">
      <w:pPr>
        <w:spacing w:before="171" w:after="171"/>
        <w:jc w:val="both"/>
        <w:rPr>
          <w:rFonts w:hint="eastAsia"/>
        </w:rPr>
      </w:pPr>
    </w:p>
    <w:p w14:paraId="4A4B1B9B" w14:textId="77777777" w:rsidR="00126C4C" w:rsidRDefault="00126C4C">
      <w:pPr>
        <w:jc w:val="both"/>
        <w:rPr>
          <w:rFonts w:hint="eastAsia"/>
          <w:sz w:val="28"/>
          <w:szCs w:val="28"/>
        </w:rPr>
      </w:pPr>
    </w:p>
    <w:p w14:paraId="3E6ED9DB" w14:textId="77777777" w:rsidR="00126C4C" w:rsidRDefault="00126C4C">
      <w:pPr>
        <w:jc w:val="both"/>
        <w:rPr>
          <w:rFonts w:hint="eastAsia"/>
          <w:sz w:val="28"/>
          <w:szCs w:val="28"/>
        </w:rPr>
      </w:pPr>
    </w:p>
    <w:p w14:paraId="3DA88A83" w14:textId="77777777" w:rsidR="00126C4C" w:rsidRDefault="00126C4C">
      <w:pPr>
        <w:jc w:val="both"/>
        <w:rPr>
          <w:rFonts w:hint="eastAsia"/>
          <w:sz w:val="28"/>
          <w:szCs w:val="28"/>
        </w:rPr>
      </w:pPr>
    </w:p>
    <w:p w14:paraId="05D6A945" w14:textId="77777777" w:rsidR="00126C4C" w:rsidRDefault="00126C4C">
      <w:pPr>
        <w:jc w:val="both"/>
        <w:rPr>
          <w:rFonts w:hint="eastAsia"/>
          <w:sz w:val="28"/>
          <w:szCs w:val="28"/>
        </w:rPr>
      </w:pPr>
    </w:p>
    <w:p w14:paraId="17288234" w14:textId="77777777" w:rsidR="00126C4C" w:rsidRDefault="00126C4C">
      <w:pPr>
        <w:jc w:val="both"/>
        <w:rPr>
          <w:rFonts w:hint="eastAsia"/>
          <w:sz w:val="28"/>
          <w:szCs w:val="28"/>
        </w:rPr>
      </w:pPr>
    </w:p>
    <w:p w14:paraId="0817B8F8" w14:textId="77777777" w:rsidR="00126C4C" w:rsidRDefault="00126C4C">
      <w:pPr>
        <w:jc w:val="both"/>
        <w:rPr>
          <w:rFonts w:hint="eastAsia"/>
          <w:sz w:val="28"/>
          <w:szCs w:val="28"/>
        </w:rPr>
      </w:pPr>
    </w:p>
    <w:p w14:paraId="111FBECA" w14:textId="77777777" w:rsidR="00126C4C" w:rsidRDefault="00084BB9">
      <w:pPr>
        <w:jc w:val="both"/>
        <w:rPr>
          <w:rFonts w:hint="eastAsia"/>
        </w:rPr>
      </w:pPr>
      <w:r>
        <w:t>Bábolna, 2026. 03. 17.                                               Koncziné Bartal Katalin</w:t>
      </w:r>
    </w:p>
    <w:p w14:paraId="09E703CF" w14:textId="77777777" w:rsidR="00126C4C" w:rsidRDefault="00084BB9">
      <w:pPr>
        <w:jc w:val="both"/>
        <w:rPr>
          <w:rFonts w:hint="eastAsia"/>
        </w:rPr>
      </w:pPr>
      <w:r>
        <w:t xml:space="preserve">                                                                                         bölcsődevezető</w:t>
      </w:r>
    </w:p>
    <w:p w14:paraId="7E89C70E" w14:textId="77777777" w:rsidR="00126C4C" w:rsidRDefault="00126C4C">
      <w:pPr>
        <w:jc w:val="both"/>
        <w:rPr>
          <w:rFonts w:hint="eastAsia"/>
        </w:rPr>
      </w:pPr>
    </w:p>
    <w:p w14:paraId="06A66065" w14:textId="77777777" w:rsidR="00126C4C" w:rsidRDefault="00126C4C">
      <w:pPr>
        <w:jc w:val="both"/>
        <w:rPr>
          <w:rFonts w:hint="eastAsia"/>
          <w:sz w:val="28"/>
          <w:szCs w:val="28"/>
        </w:rPr>
      </w:pPr>
    </w:p>
    <w:p w14:paraId="37CCC35B" w14:textId="77777777" w:rsidR="00126C4C" w:rsidRDefault="00126C4C">
      <w:pPr>
        <w:jc w:val="both"/>
        <w:rPr>
          <w:rFonts w:hint="eastAsia"/>
          <w:sz w:val="28"/>
          <w:szCs w:val="28"/>
        </w:rPr>
      </w:pPr>
    </w:p>
    <w:p w14:paraId="456F4A88" w14:textId="77777777" w:rsidR="00126C4C" w:rsidRDefault="00126C4C">
      <w:pPr>
        <w:jc w:val="both"/>
        <w:rPr>
          <w:rFonts w:hint="eastAsia"/>
          <w:sz w:val="28"/>
          <w:szCs w:val="28"/>
        </w:rPr>
      </w:pPr>
    </w:p>
    <w:p w14:paraId="598B2064" w14:textId="77777777" w:rsidR="00126C4C" w:rsidRDefault="00126C4C">
      <w:pPr>
        <w:jc w:val="both"/>
        <w:rPr>
          <w:rFonts w:hint="eastAsia"/>
          <w:sz w:val="28"/>
          <w:szCs w:val="28"/>
        </w:rPr>
      </w:pPr>
    </w:p>
    <w:p w14:paraId="49668620" w14:textId="77777777" w:rsidR="00126C4C" w:rsidRDefault="00126C4C">
      <w:pPr>
        <w:jc w:val="both"/>
        <w:rPr>
          <w:rFonts w:hint="eastAsia"/>
          <w:sz w:val="28"/>
          <w:szCs w:val="28"/>
        </w:rPr>
      </w:pPr>
    </w:p>
    <w:p w14:paraId="7D3465BE" w14:textId="77777777" w:rsidR="00126C4C" w:rsidRDefault="00126C4C">
      <w:pPr>
        <w:jc w:val="both"/>
        <w:rPr>
          <w:rFonts w:hint="eastAsia"/>
          <w:sz w:val="28"/>
          <w:szCs w:val="28"/>
        </w:rPr>
      </w:pPr>
    </w:p>
    <w:p w14:paraId="5E302E58" w14:textId="77777777" w:rsidR="00126C4C" w:rsidRDefault="00126C4C">
      <w:pPr>
        <w:jc w:val="both"/>
        <w:rPr>
          <w:rFonts w:hint="eastAsia"/>
          <w:sz w:val="28"/>
          <w:szCs w:val="28"/>
        </w:rPr>
      </w:pPr>
    </w:p>
    <w:p w14:paraId="796EDDC7" w14:textId="77777777" w:rsidR="00126C4C" w:rsidRDefault="00126C4C">
      <w:pPr>
        <w:jc w:val="both"/>
        <w:rPr>
          <w:rFonts w:hint="eastAsia"/>
          <w:sz w:val="28"/>
          <w:szCs w:val="28"/>
        </w:rPr>
      </w:pPr>
    </w:p>
    <w:p w14:paraId="2D3F0624" w14:textId="77777777" w:rsidR="00126C4C" w:rsidRDefault="00126C4C">
      <w:pPr>
        <w:jc w:val="both"/>
        <w:rPr>
          <w:rFonts w:hint="eastAsia"/>
          <w:sz w:val="28"/>
          <w:szCs w:val="28"/>
        </w:rPr>
      </w:pPr>
    </w:p>
    <w:p w14:paraId="65DB6DD0" w14:textId="77777777" w:rsidR="00126C4C" w:rsidRDefault="00126C4C">
      <w:pPr>
        <w:jc w:val="both"/>
        <w:rPr>
          <w:rFonts w:hint="eastAsia"/>
          <w:sz w:val="28"/>
          <w:szCs w:val="28"/>
        </w:rPr>
      </w:pPr>
    </w:p>
    <w:p w14:paraId="2E10C37E" w14:textId="77777777" w:rsidR="00126C4C" w:rsidRDefault="00126C4C">
      <w:pPr>
        <w:jc w:val="both"/>
        <w:rPr>
          <w:rFonts w:hint="eastAsia"/>
          <w:sz w:val="28"/>
          <w:szCs w:val="28"/>
        </w:rPr>
      </w:pPr>
    </w:p>
    <w:p w14:paraId="54288713" w14:textId="77777777" w:rsidR="00126C4C" w:rsidRDefault="00126C4C">
      <w:pPr>
        <w:jc w:val="both"/>
        <w:rPr>
          <w:rFonts w:hint="eastAsia"/>
          <w:sz w:val="28"/>
          <w:szCs w:val="28"/>
        </w:rPr>
      </w:pPr>
    </w:p>
    <w:p w14:paraId="31D2B6A0" w14:textId="77777777" w:rsidR="00126C4C" w:rsidRDefault="00126C4C">
      <w:pPr>
        <w:jc w:val="both"/>
        <w:rPr>
          <w:rFonts w:hint="eastAsia"/>
          <w:sz w:val="28"/>
          <w:szCs w:val="28"/>
        </w:rPr>
      </w:pPr>
    </w:p>
    <w:p w14:paraId="7BB4DFFA" w14:textId="77777777" w:rsidR="00126C4C" w:rsidRDefault="00126C4C">
      <w:pPr>
        <w:jc w:val="both"/>
        <w:rPr>
          <w:rFonts w:hint="eastAsia"/>
          <w:sz w:val="28"/>
          <w:szCs w:val="28"/>
        </w:rPr>
      </w:pPr>
    </w:p>
    <w:p w14:paraId="65018170" w14:textId="77777777" w:rsidR="00126C4C" w:rsidRDefault="00126C4C">
      <w:pPr>
        <w:jc w:val="both"/>
        <w:rPr>
          <w:rFonts w:hint="eastAsia"/>
          <w:sz w:val="28"/>
          <w:szCs w:val="28"/>
        </w:rPr>
      </w:pPr>
    </w:p>
    <w:p w14:paraId="05CF9D34" w14:textId="77777777" w:rsidR="00126C4C" w:rsidRDefault="00126C4C">
      <w:pPr>
        <w:jc w:val="both"/>
        <w:rPr>
          <w:rFonts w:hint="eastAsia"/>
          <w:sz w:val="28"/>
          <w:szCs w:val="28"/>
        </w:rPr>
      </w:pPr>
    </w:p>
    <w:p w14:paraId="08CE7C81" w14:textId="77777777" w:rsidR="00126C4C" w:rsidRDefault="00084BB9">
      <w:pPr>
        <w:rPr>
          <w:rFonts w:hint="eastAsia"/>
          <w:b/>
          <w:bCs/>
        </w:rPr>
      </w:pPr>
      <w:r>
        <w:rPr>
          <w:b/>
          <w:bCs/>
          <w:sz w:val="26"/>
          <w:szCs w:val="26"/>
        </w:rPr>
        <w:t>Az Érdekképviseleti Fórum a bölcsődei csoport Szakmai programját megismerte és jóváhagyta.</w:t>
      </w:r>
    </w:p>
    <w:p w14:paraId="748B2592" w14:textId="77777777" w:rsidR="00126C4C" w:rsidRDefault="00126C4C">
      <w:pPr>
        <w:rPr>
          <w:rFonts w:hint="eastAsia"/>
          <w:sz w:val="26"/>
          <w:szCs w:val="26"/>
        </w:rPr>
      </w:pPr>
    </w:p>
    <w:p w14:paraId="192D4189" w14:textId="77777777" w:rsidR="00126C4C" w:rsidRDefault="00084BB9">
      <w:pPr>
        <w:rPr>
          <w:rFonts w:hint="eastAsia"/>
          <w:sz w:val="26"/>
          <w:szCs w:val="26"/>
        </w:rPr>
      </w:pPr>
      <w:r>
        <w:rPr>
          <w:sz w:val="26"/>
          <w:szCs w:val="26"/>
        </w:rPr>
        <w:t>A Fórum tagjainak aláírása:</w:t>
      </w:r>
    </w:p>
    <w:p w14:paraId="7837E308" w14:textId="77777777" w:rsidR="00126C4C" w:rsidRDefault="00126C4C">
      <w:pPr>
        <w:rPr>
          <w:rFonts w:hint="eastAsia"/>
          <w:sz w:val="26"/>
          <w:szCs w:val="26"/>
        </w:rPr>
      </w:pPr>
    </w:p>
    <w:p w14:paraId="130DA7F0" w14:textId="77777777" w:rsidR="00126C4C" w:rsidRDefault="00126C4C">
      <w:pPr>
        <w:rPr>
          <w:rFonts w:hint="eastAsia"/>
          <w:sz w:val="26"/>
          <w:szCs w:val="26"/>
        </w:rPr>
      </w:pPr>
    </w:p>
    <w:p w14:paraId="0DF069BF" w14:textId="77777777" w:rsidR="00126C4C" w:rsidRDefault="00084BB9">
      <w:pPr>
        <w:rPr>
          <w:rFonts w:hint="eastAsia"/>
          <w:sz w:val="26"/>
          <w:szCs w:val="26"/>
        </w:rPr>
      </w:pPr>
      <w:r>
        <w:rPr>
          <w:sz w:val="26"/>
          <w:szCs w:val="26"/>
        </w:rPr>
        <w:t>…………………………………….. elnök a fenntartó képviseletében</w:t>
      </w:r>
    </w:p>
    <w:p w14:paraId="5B1589C5" w14:textId="77777777" w:rsidR="00126C4C" w:rsidRDefault="00126C4C">
      <w:pPr>
        <w:rPr>
          <w:rFonts w:hint="eastAsia"/>
          <w:sz w:val="26"/>
          <w:szCs w:val="26"/>
        </w:rPr>
      </w:pPr>
    </w:p>
    <w:p w14:paraId="64532C0C" w14:textId="77777777" w:rsidR="00126C4C" w:rsidRDefault="00084BB9">
      <w:pPr>
        <w:rPr>
          <w:rFonts w:hint="eastAsia"/>
          <w:sz w:val="26"/>
          <w:szCs w:val="26"/>
        </w:rPr>
      </w:pPr>
      <w:r>
        <w:rPr>
          <w:sz w:val="26"/>
          <w:szCs w:val="26"/>
        </w:rPr>
        <w:t>…………………………………….. szülő</w:t>
      </w:r>
    </w:p>
    <w:p w14:paraId="65CDAE43" w14:textId="77777777" w:rsidR="00126C4C" w:rsidRDefault="00126C4C">
      <w:pPr>
        <w:rPr>
          <w:rFonts w:hint="eastAsia"/>
          <w:sz w:val="26"/>
          <w:szCs w:val="26"/>
        </w:rPr>
      </w:pPr>
    </w:p>
    <w:p w14:paraId="1EA31B61" w14:textId="77777777" w:rsidR="00126C4C" w:rsidRDefault="00084BB9">
      <w:pPr>
        <w:rPr>
          <w:rFonts w:hint="eastAsia"/>
          <w:sz w:val="26"/>
          <w:szCs w:val="26"/>
        </w:rPr>
      </w:pPr>
      <w:r>
        <w:rPr>
          <w:sz w:val="26"/>
          <w:szCs w:val="26"/>
        </w:rPr>
        <w:t>…………………………………….. szülő</w:t>
      </w:r>
    </w:p>
    <w:p w14:paraId="725E2650" w14:textId="77777777" w:rsidR="00126C4C" w:rsidRDefault="00126C4C">
      <w:pPr>
        <w:rPr>
          <w:rFonts w:hint="eastAsia"/>
          <w:sz w:val="26"/>
          <w:szCs w:val="26"/>
        </w:rPr>
      </w:pPr>
    </w:p>
    <w:p w14:paraId="20F0AF3E" w14:textId="77777777" w:rsidR="00126C4C" w:rsidRDefault="00084BB9">
      <w:pPr>
        <w:rPr>
          <w:rFonts w:hint="eastAsia"/>
          <w:sz w:val="26"/>
          <w:szCs w:val="26"/>
        </w:rPr>
      </w:pPr>
      <w:r>
        <w:rPr>
          <w:sz w:val="26"/>
          <w:szCs w:val="26"/>
        </w:rPr>
        <w:t>…………………………………….. intézményi dolgozó</w:t>
      </w:r>
    </w:p>
    <w:p w14:paraId="4C7FB1D1" w14:textId="77777777" w:rsidR="00126C4C" w:rsidRDefault="00126C4C">
      <w:pPr>
        <w:rPr>
          <w:rFonts w:hint="eastAsia"/>
          <w:sz w:val="26"/>
          <w:szCs w:val="26"/>
        </w:rPr>
      </w:pPr>
    </w:p>
    <w:p w14:paraId="59D58607" w14:textId="77777777" w:rsidR="00126C4C" w:rsidRDefault="00126C4C">
      <w:pPr>
        <w:rPr>
          <w:rFonts w:hint="eastAsia"/>
          <w:sz w:val="26"/>
          <w:szCs w:val="26"/>
        </w:rPr>
      </w:pPr>
    </w:p>
    <w:p w14:paraId="6F8391FB" w14:textId="77777777" w:rsidR="00126C4C" w:rsidRDefault="00126C4C">
      <w:pPr>
        <w:rPr>
          <w:rFonts w:hint="eastAsia"/>
          <w:sz w:val="26"/>
          <w:szCs w:val="26"/>
        </w:rPr>
      </w:pPr>
    </w:p>
    <w:p w14:paraId="2584496A" w14:textId="77777777" w:rsidR="00126C4C" w:rsidRDefault="00126C4C">
      <w:pPr>
        <w:rPr>
          <w:rFonts w:hint="eastAsia"/>
          <w:sz w:val="26"/>
          <w:szCs w:val="26"/>
        </w:rPr>
      </w:pPr>
    </w:p>
    <w:p w14:paraId="5F012B77" w14:textId="77777777" w:rsidR="00126C4C" w:rsidRDefault="00126C4C">
      <w:pPr>
        <w:rPr>
          <w:rFonts w:hint="eastAsia"/>
          <w:sz w:val="26"/>
          <w:szCs w:val="26"/>
        </w:rPr>
      </w:pPr>
    </w:p>
    <w:p w14:paraId="4AED6AC4" w14:textId="77777777" w:rsidR="00126C4C" w:rsidRDefault="00084BB9">
      <w:pPr>
        <w:rPr>
          <w:rFonts w:hint="eastAsia"/>
          <w:sz w:val="26"/>
          <w:szCs w:val="26"/>
        </w:rPr>
      </w:pPr>
      <w:r>
        <w:rPr>
          <w:sz w:val="26"/>
          <w:szCs w:val="26"/>
        </w:rPr>
        <w:t>Bábolna, 2026. 03. 17.</w:t>
      </w:r>
    </w:p>
    <w:p w14:paraId="1125C8AF" w14:textId="77777777" w:rsidR="00126C4C" w:rsidRDefault="00126C4C">
      <w:pPr>
        <w:jc w:val="both"/>
        <w:rPr>
          <w:rFonts w:hint="eastAsia"/>
          <w:sz w:val="26"/>
          <w:szCs w:val="26"/>
        </w:rPr>
      </w:pPr>
    </w:p>
    <w:sectPr w:rsidR="00126C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2" w:right="1166" w:bottom="1463" w:left="1050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CB1EC" w14:textId="77777777" w:rsidR="00084BB9" w:rsidRDefault="00084BB9">
      <w:pPr>
        <w:rPr>
          <w:rFonts w:hint="eastAsia"/>
        </w:rPr>
      </w:pPr>
      <w:r>
        <w:separator/>
      </w:r>
    </w:p>
  </w:endnote>
  <w:endnote w:type="continuationSeparator" w:id="0">
    <w:p w14:paraId="0F8ABC95" w14:textId="77777777" w:rsidR="00084BB9" w:rsidRDefault="00084BB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mbria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F2312" w14:textId="77777777" w:rsidR="00126C4C" w:rsidRDefault="00126C4C">
    <w:pPr>
      <w:pStyle w:val="llb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2145671"/>
      <w:docPartObj>
        <w:docPartGallery w:val="Page Numbers (Bottom of Page)"/>
        <w:docPartUnique/>
      </w:docPartObj>
    </w:sdtPr>
    <w:sdtEndPr/>
    <w:sdtContent>
      <w:p w14:paraId="093CF853" w14:textId="77777777" w:rsidR="00126C4C" w:rsidRDefault="00084BB9">
        <w:pPr>
          <w:pStyle w:val="llb"/>
          <w:jc w:val="center"/>
          <w:rPr>
            <w:rFonts w:hint="eastAsia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29</w:t>
        </w:r>
        <w:r>
          <w:fldChar w:fldCharType="end"/>
        </w:r>
      </w:p>
    </w:sdtContent>
  </w:sdt>
  <w:p w14:paraId="030F3783" w14:textId="77777777" w:rsidR="00126C4C" w:rsidRDefault="00126C4C">
    <w:pPr>
      <w:pStyle w:val="llb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8317658"/>
      <w:docPartObj>
        <w:docPartGallery w:val="Page Numbers (Bottom of Page)"/>
        <w:docPartUnique/>
      </w:docPartObj>
    </w:sdtPr>
    <w:sdtEndPr/>
    <w:sdtContent>
      <w:p w14:paraId="14094AD2" w14:textId="77777777" w:rsidR="00126C4C" w:rsidRDefault="00084BB9">
        <w:pPr>
          <w:pStyle w:val="llb"/>
          <w:jc w:val="center"/>
          <w:rPr>
            <w:rFonts w:hint="eastAsia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29</w:t>
        </w:r>
        <w:r>
          <w:fldChar w:fldCharType="end"/>
        </w:r>
      </w:p>
    </w:sdtContent>
  </w:sdt>
  <w:p w14:paraId="438807B2" w14:textId="77777777" w:rsidR="00126C4C" w:rsidRDefault="00126C4C">
    <w:pPr>
      <w:pStyle w:val="llb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4F95E" w14:textId="77777777" w:rsidR="00084BB9" w:rsidRDefault="00084BB9">
      <w:pPr>
        <w:rPr>
          <w:rFonts w:hint="eastAsia"/>
        </w:rPr>
      </w:pPr>
      <w:r>
        <w:separator/>
      </w:r>
    </w:p>
  </w:footnote>
  <w:footnote w:type="continuationSeparator" w:id="0">
    <w:p w14:paraId="72B98085" w14:textId="77777777" w:rsidR="00084BB9" w:rsidRDefault="00084BB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C4DEC" w14:textId="77777777" w:rsidR="00126C4C" w:rsidRDefault="00126C4C">
    <w:pPr>
      <w:pStyle w:val="lfej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8FB6C" w14:textId="77777777" w:rsidR="00126C4C" w:rsidRDefault="00126C4C">
    <w:pPr>
      <w:pStyle w:val="lfej"/>
      <w:rPr>
        <w:rFonts w:hint="eastAsia"/>
      </w:rPr>
    </w:pPr>
  </w:p>
  <w:p w14:paraId="65C23AB2" w14:textId="77777777" w:rsidR="00126C4C" w:rsidRDefault="00126C4C">
    <w:pPr>
      <w:pStyle w:val="lfej"/>
      <w:rPr>
        <w:rFonts w:hint="eastAsia"/>
      </w:rPr>
    </w:pPr>
  </w:p>
  <w:p w14:paraId="67529E0C" w14:textId="77777777" w:rsidR="00126C4C" w:rsidRDefault="00126C4C">
    <w:pPr>
      <w:pStyle w:val="lfej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E7B4C" w14:textId="77777777" w:rsidR="00126C4C" w:rsidRDefault="00126C4C">
    <w:pPr>
      <w:pStyle w:val="lfej"/>
      <w:rPr>
        <w:rFonts w:hint="eastAsia"/>
      </w:rPr>
    </w:pPr>
  </w:p>
  <w:p w14:paraId="485D09AC" w14:textId="77777777" w:rsidR="00126C4C" w:rsidRDefault="00126C4C">
    <w:pPr>
      <w:pStyle w:val="lfej"/>
      <w:rPr>
        <w:rFonts w:hint="eastAsia"/>
      </w:rPr>
    </w:pPr>
  </w:p>
  <w:p w14:paraId="3448D717" w14:textId="77777777" w:rsidR="00126C4C" w:rsidRDefault="00126C4C">
    <w:pPr>
      <w:pStyle w:val="lfej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71A87"/>
    <w:multiLevelType w:val="multilevel"/>
    <w:tmpl w:val="DB3884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7DE7C51"/>
    <w:multiLevelType w:val="multilevel"/>
    <w:tmpl w:val="197E5B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B0D31C2"/>
    <w:multiLevelType w:val="multilevel"/>
    <w:tmpl w:val="1E0C15E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FF956EA"/>
    <w:multiLevelType w:val="multilevel"/>
    <w:tmpl w:val="25604A5E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9291F8A"/>
    <w:multiLevelType w:val="multilevel"/>
    <w:tmpl w:val="591E3288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6503F4A"/>
    <w:multiLevelType w:val="multilevel"/>
    <w:tmpl w:val="6A64D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855423A"/>
    <w:multiLevelType w:val="multilevel"/>
    <w:tmpl w:val="E236CC98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6F044DFF"/>
    <w:multiLevelType w:val="multilevel"/>
    <w:tmpl w:val="E782024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73CA707D"/>
    <w:multiLevelType w:val="multilevel"/>
    <w:tmpl w:val="6CDA580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8C87341"/>
    <w:multiLevelType w:val="multilevel"/>
    <w:tmpl w:val="935E1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7FAA78E0"/>
    <w:multiLevelType w:val="multilevel"/>
    <w:tmpl w:val="DF4027D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FC915EA"/>
    <w:multiLevelType w:val="multilevel"/>
    <w:tmpl w:val="B9A0B9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09553735">
    <w:abstractNumId w:val="1"/>
  </w:num>
  <w:num w:numId="2" w16cid:durableId="2095781126">
    <w:abstractNumId w:val="5"/>
  </w:num>
  <w:num w:numId="3" w16cid:durableId="1561624556">
    <w:abstractNumId w:val="3"/>
  </w:num>
  <w:num w:numId="4" w16cid:durableId="93793717">
    <w:abstractNumId w:val="9"/>
  </w:num>
  <w:num w:numId="5" w16cid:durableId="890920141">
    <w:abstractNumId w:val="6"/>
  </w:num>
  <w:num w:numId="6" w16cid:durableId="688458089">
    <w:abstractNumId w:val="7"/>
  </w:num>
  <w:num w:numId="7" w16cid:durableId="220673280">
    <w:abstractNumId w:val="10"/>
  </w:num>
  <w:num w:numId="8" w16cid:durableId="472403933">
    <w:abstractNumId w:val="8"/>
  </w:num>
  <w:num w:numId="9" w16cid:durableId="1072199865">
    <w:abstractNumId w:val="4"/>
  </w:num>
  <w:num w:numId="10" w16cid:durableId="264508625">
    <w:abstractNumId w:val="2"/>
  </w:num>
  <w:num w:numId="11" w16cid:durableId="1549803128">
    <w:abstractNumId w:val="0"/>
  </w:num>
  <w:num w:numId="12" w16cid:durableId="6411567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C4C"/>
    <w:rsid w:val="00084BB9"/>
    <w:rsid w:val="00126C4C"/>
    <w:rsid w:val="002668D7"/>
    <w:rsid w:val="00496421"/>
    <w:rsid w:val="00874B75"/>
    <w:rsid w:val="00967C65"/>
    <w:rsid w:val="00CB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D42D3"/>
  <w15:docId w15:val="{E85C259E-5314-4DC3-8DE0-1E13852A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FF36FD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8z0">
    <w:name w:val="WW8Num8z0"/>
    <w:qFormat/>
    <w:rPr>
      <w:rFonts w:ascii="Times New Roman" w:eastAsia="Times New Roman" w:hAnsi="Times New Roman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eastAsia="Times New Roman" w:hAnsi="Times New Roman" w:cs="Times New Roman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Cmsor1Char">
    <w:name w:val="Címsor 1 Char"/>
    <w:basedOn w:val="Bekezdsalapbettpusa"/>
    <w:link w:val="Cmsor1"/>
    <w:uiPriority w:val="9"/>
    <w:qFormat/>
    <w:rsid w:val="00FF36FD"/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character" w:customStyle="1" w:styleId="WW8Num10z0">
    <w:name w:val="WW8Num10z0"/>
    <w:qFormat/>
    <w:rPr>
      <w:rFonts w:ascii="Times New Roman" w:hAnsi="Times New Roman" w:cs="Times New Roman"/>
    </w:rPr>
  </w:style>
  <w:style w:type="character" w:customStyle="1" w:styleId="WW8Num25z0">
    <w:name w:val="WW8Num25z0"/>
    <w:qFormat/>
    <w:rPr>
      <w:rFonts w:ascii="Times New Roman" w:hAnsi="Times New Roman" w:cs="Times New Roman"/>
    </w:rPr>
  </w:style>
  <w:style w:type="character" w:customStyle="1" w:styleId="WW8Num12z0">
    <w:name w:val="WW8Num12z0"/>
    <w:qFormat/>
    <w:rPr>
      <w:rFonts w:ascii="Times New Roman" w:hAnsi="Times New Roman" w:cs="Times New Roman"/>
    </w:rPr>
  </w:style>
  <w:style w:type="character" w:customStyle="1" w:styleId="WW8Num23z0">
    <w:name w:val="WW8Num23z0"/>
    <w:qFormat/>
    <w:rPr>
      <w:rFonts w:ascii="Times New Roman" w:hAnsi="Times New Roman" w:cs="Times New Roman"/>
    </w:rPr>
  </w:style>
  <w:style w:type="character" w:customStyle="1" w:styleId="WW8Num16z0">
    <w:name w:val="WW8Num16z0"/>
    <w:qFormat/>
    <w:rPr>
      <w:rFonts w:ascii="Times New Roman" w:hAnsi="Times New Roman" w:cs="Times New Roman"/>
    </w:rPr>
  </w:style>
  <w:style w:type="character" w:customStyle="1" w:styleId="WW8Num26z0">
    <w:name w:val="WW8Num26z0"/>
    <w:qFormat/>
    <w:rPr>
      <w:rFonts w:ascii="Times New Roman" w:hAnsi="Times New Roman" w:cs="Times New Roman"/>
    </w:rPr>
  </w:style>
  <w:style w:type="character" w:customStyle="1" w:styleId="WW8Num22z0">
    <w:name w:val="WW8Num22z0"/>
    <w:qFormat/>
    <w:rPr>
      <w:rFonts w:ascii="Times New Roman" w:hAnsi="Times New Roman" w:cs="Times New Roman"/>
    </w:rPr>
  </w:style>
  <w:style w:type="character" w:customStyle="1" w:styleId="Felsorolsjel">
    <w:name w:val="Felsorolásjel"/>
    <w:qFormat/>
    <w:rPr>
      <w:rFonts w:ascii="OpenSymbol" w:eastAsia="OpenSymbol" w:hAnsi="OpenSymbol" w:cs="OpenSymbol"/>
    </w:rPr>
  </w:style>
  <w:style w:type="character" w:customStyle="1" w:styleId="AlcmChar">
    <w:name w:val="Alcím Char"/>
    <w:qFormat/>
    <w:rPr>
      <w:rFonts w:ascii="Cambria" w:eastAsia="Times New Roman" w:hAnsi="Cambria" w:cs="Times New Roman"/>
      <w:sz w:val="24"/>
      <w:szCs w:val="24"/>
    </w:rPr>
  </w:style>
  <w:style w:type="character" w:customStyle="1" w:styleId="WW8Num38z3">
    <w:name w:val="WW8Num38z3"/>
    <w:qFormat/>
    <w:rPr>
      <w:rFonts w:ascii="Symbol" w:hAnsi="Symbol" w:cs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0">
    <w:name w:val="WW8Num38z0"/>
    <w:qFormat/>
    <w:rPr>
      <w:rFonts w:ascii="Wingdings" w:hAnsi="Wingdings" w:cs="Wingdings"/>
    </w:rPr>
  </w:style>
  <w:style w:type="character" w:customStyle="1" w:styleId="WW8Num37z3">
    <w:name w:val="WW8Num37z3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0">
    <w:name w:val="WW8Num37z0"/>
    <w:qFormat/>
    <w:rPr>
      <w:rFonts w:ascii="Wingdings" w:hAnsi="Wingdings" w:cs="Wingdings"/>
    </w:rPr>
  </w:style>
  <w:style w:type="character" w:customStyle="1" w:styleId="WW8Num36z3">
    <w:name w:val="WW8Num36z3"/>
    <w:qFormat/>
    <w:rPr>
      <w:rFonts w:ascii="Symbol" w:hAnsi="Symbol" w:cs="Symbol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0">
    <w:name w:val="WW8Num36z0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0">
    <w:name w:val="WW8Num35z0"/>
    <w:qFormat/>
    <w:rPr>
      <w:rFonts w:ascii="Times New Roman" w:eastAsia="Times New Roman" w:hAnsi="Times New Roman" w:cs="Times New Roman"/>
    </w:rPr>
  </w:style>
  <w:style w:type="character" w:customStyle="1" w:styleId="WW8Num34z3">
    <w:name w:val="WW8Num34z3"/>
    <w:qFormat/>
    <w:rPr>
      <w:rFonts w:ascii="Symbol" w:hAnsi="Symbol" w:cs="Symbol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0">
    <w:name w:val="WW8Num34z0"/>
    <w:qFormat/>
    <w:rPr>
      <w:rFonts w:ascii="Times New Roman" w:eastAsia="Times New Roman" w:hAnsi="Times New Roman" w:cs="Times New Roman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0">
    <w:name w:val="WW8Num32z0"/>
    <w:qFormat/>
    <w:rPr>
      <w:rFonts w:ascii="Symbol" w:hAnsi="Symbol" w:cs="Symbol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29z3">
    <w:name w:val="WW8Num29z3"/>
    <w:qFormat/>
    <w:rPr>
      <w:rFonts w:ascii="Symbol" w:hAnsi="Symbol" w:cs="Symbol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0">
    <w:name w:val="WW8Num29z0"/>
    <w:qFormat/>
    <w:rPr>
      <w:rFonts w:ascii="Times New Roman" w:eastAsia="Times New Roman" w:hAnsi="Times New Roman" w:cs="Times New Roman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0">
    <w:name w:val="WW8Num28z0"/>
    <w:qFormat/>
    <w:rPr>
      <w:rFonts w:ascii="Wingdings" w:hAnsi="Wingdings" w:cs="Wingdings"/>
    </w:rPr>
  </w:style>
  <w:style w:type="character" w:customStyle="1" w:styleId="WW8Num27z0">
    <w:name w:val="WW8Num27z0"/>
    <w:qFormat/>
  </w:style>
  <w:style w:type="character" w:customStyle="1" w:styleId="WW8Num26z3">
    <w:name w:val="WW8Num26z3"/>
    <w:qFormat/>
    <w:rPr>
      <w:rFonts w:ascii="Symbol" w:hAnsi="Symbol" w:cs="Symbol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0">
    <w:name w:val="WW8Num20z0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0">
    <w:name w:val="WW8Num19z0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6z1">
    <w:name w:val="WW8Num16z1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0">
    <w:name w:val="WW8Num14z0"/>
    <w:qFormat/>
    <w:rPr>
      <w:rFonts w:ascii="Times New Roman" w:eastAsia="Times New Roman" w:hAnsi="Times New Roman" w:cs="Times New Roman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0">
    <w:name w:val="WW8Num11z0"/>
    <w:qFormat/>
    <w:rPr>
      <w:rFonts w:ascii="Times New Roman" w:eastAsia="Times New Roman" w:hAnsi="Times New Roman" w:cs="Times New Roman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0">
    <w:name w:val="WW8Num5z0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0">
    <w:name w:val="WW8Num3z0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0">
    <w:name w:val="WW8Num1z0"/>
    <w:qFormat/>
    <w:rPr>
      <w:rFonts w:ascii="Wingdings" w:hAnsi="Wingdings" w:cs="Wingdings"/>
    </w:rPr>
  </w:style>
  <w:style w:type="character" w:customStyle="1" w:styleId="llbChar">
    <w:name w:val="Élőláb Char"/>
    <w:basedOn w:val="Bekezdsalapbettpusa"/>
    <w:link w:val="llb"/>
    <w:uiPriority w:val="99"/>
    <w:qFormat/>
    <w:rsid w:val="0057104C"/>
    <w:rPr>
      <w:rFonts w:cs="Mangal"/>
      <w:szCs w:val="21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Trgymutat">
    <w:name w:val="Tárgymutató"/>
    <w:basedOn w:val="Norml"/>
    <w:qFormat/>
    <w:pPr>
      <w:suppressLineNumbers/>
    </w:pPr>
  </w:style>
  <w:style w:type="paragraph" w:styleId="Alcm">
    <w:name w:val="Subtitle"/>
    <w:basedOn w:val="Norml"/>
    <w:next w:val="Norml"/>
    <w:qFormat/>
    <w:pPr>
      <w:spacing w:after="60"/>
      <w:jc w:val="center"/>
      <w:outlineLvl w:val="1"/>
    </w:pPr>
    <w:rPr>
      <w:rFonts w:ascii="Cambria" w:eastAsia="Times New Roman" w:hAnsi="Cambria" w:cs="Times New Roman"/>
    </w:rPr>
  </w:style>
  <w:style w:type="paragraph" w:styleId="Listaszerbekezds">
    <w:name w:val="List Paragraph"/>
    <w:basedOn w:val="Norml"/>
    <w:uiPriority w:val="34"/>
    <w:qFormat/>
    <w:rsid w:val="00C754C7"/>
    <w:pPr>
      <w:ind w:left="720"/>
      <w:contextualSpacing/>
    </w:pPr>
    <w:rPr>
      <w:rFonts w:cs="Mangal"/>
      <w:szCs w:val="21"/>
    </w:rPr>
  </w:style>
  <w:style w:type="paragraph" w:customStyle="1" w:styleId="lfejsllb">
    <w:name w:val="Élőfej és élőláb"/>
    <w:basedOn w:val="Norml"/>
    <w:qFormat/>
    <w:pPr>
      <w:suppressLineNumbers/>
      <w:tabs>
        <w:tab w:val="center" w:pos="4585"/>
        <w:tab w:val="right" w:pos="9171"/>
      </w:tabs>
    </w:pPr>
  </w:style>
  <w:style w:type="paragraph" w:styleId="lfej">
    <w:name w:val="header"/>
    <w:basedOn w:val="lfejsllb"/>
  </w:style>
  <w:style w:type="paragraph" w:styleId="llb">
    <w:name w:val="footer"/>
    <w:basedOn w:val="Norml"/>
    <w:link w:val="llbChar"/>
    <w:uiPriority w:val="99"/>
    <w:unhideWhenUsed/>
    <w:rsid w:val="0057104C"/>
    <w:pPr>
      <w:tabs>
        <w:tab w:val="center" w:pos="4536"/>
        <w:tab w:val="right" w:pos="9072"/>
      </w:tabs>
    </w:pPr>
    <w:rPr>
      <w:rFonts w:cs="Mangal"/>
      <w:szCs w:val="21"/>
    </w:rPr>
  </w:style>
  <w:style w:type="numbering" w:customStyle="1" w:styleId="WW8Num9">
    <w:name w:val="WW8Num9"/>
    <w:qFormat/>
  </w:style>
  <w:style w:type="numbering" w:customStyle="1" w:styleId="WW8Num8">
    <w:name w:val="WW8Num8"/>
    <w:qFormat/>
  </w:style>
  <w:style w:type="numbering" w:customStyle="1" w:styleId="WW8Num24">
    <w:name w:val="WW8Num24"/>
    <w:qFormat/>
  </w:style>
  <w:style w:type="numbering" w:customStyle="1" w:styleId="WW8Num4">
    <w:name w:val="WW8Num4"/>
    <w:qFormat/>
  </w:style>
  <w:style w:type="numbering" w:customStyle="1" w:styleId="WW8Num13">
    <w:name w:val="WW8Num13"/>
    <w:qFormat/>
  </w:style>
  <w:style w:type="numbering" w:customStyle="1" w:styleId="WW8Num3">
    <w:name w:val="WW8Num3"/>
    <w:qFormat/>
  </w:style>
  <w:style w:type="numbering" w:customStyle="1" w:styleId="WW8Num10">
    <w:name w:val="WW8Num10"/>
    <w:qFormat/>
  </w:style>
  <w:style w:type="numbering" w:customStyle="1" w:styleId="WW8Num15">
    <w:name w:val="WW8Num15"/>
    <w:qFormat/>
  </w:style>
  <w:style w:type="numbering" w:customStyle="1" w:styleId="WW8Num25">
    <w:name w:val="WW8Num25"/>
    <w:qFormat/>
  </w:style>
  <w:style w:type="numbering" w:customStyle="1" w:styleId="WW8Num12">
    <w:name w:val="WW8Num12"/>
    <w:qFormat/>
  </w:style>
  <w:style w:type="numbering" w:customStyle="1" w:styleId="WW8Num23">
    <w:name w:val="WW8Num23"/>
    <w:qFormat/>
  </w:style>
  <w:style w:type="numbering" w:customStyle="1" w:styleId="WW8Num16">
    <w:name w:val="WW8Num16"/>
    <w:qFormat/>
  </w:style>
  <w:style w:type="numbering" w:customStyle="1" w:styleId="WW8Num26">
    <w:name w:val="WW8Num26"/>
    <w:qFormat/>
  </w:style>
  <w:style w:type="numbering" w:customStyle="1" w:styleId="WW8Num22">
    <w:name w:val="WW8Num22"/>
    <w:qFormat/>
  </w:style>
  <w:style w:type="numbering" w:customStyle="1" w:styleId="WW8Num18">
    <w:name w:val="WW8Num1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8255</Words>
  <Characters>56963</Characters>
  <Application>Microsoft Office Word</Application>
  <DocSecurity>4</DocSecurity>
  <Lines>474</Lines>
  <Paragraphs>130</Paragraphs>
  <ScaleCrop>false</ScaleCrop>
  <Company>HP</Company>
  <LinksUpToDate>false</LinksUpToDate>
  <CharactersWithSpaces>65088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dc:description/>
  <cp:lastModifiedBy>Bábolna | Adminisztráció</cp:lastModifiedBy>
  <cp:revision>2</cp:revision>
  <dcterms:created xsi:type="dcterms:W3CDTF">2026-03-23T08:30:00Z</dcterms:created>
  <dcterms:modified xsi:type="dcterms:W3CDTF">2026-03-23T08:30:00Z</dcterms:modified>
  <dc:language>hu-HU</dc:language>
</cp:coreProperties>
</file>